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3DC28C58" w14:textId="77777777" w:rsidR="00C447E9" w:rsidRDefault="00C447E9" w:rsidP="00DF4BF2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6B8ED552" w14:textId="7C604031" w:rsidR="00B74BEF" w:rsidRPr="00DA2E2F" w:rsidRDefault="00C447E9" w:rsidP="00DF4BF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Ο</w:t>
      </w:r>
      <w:r w:rsidR="00171491" w:rsidRPr="00D24907">
        <w:rPr>
          <w:rFonts w:ascii="Times New Roman" w:hAnsi="Times New Roman" w:cs="Times New Roman"/>
          <w:b/>
          <w:sz w:val="32"/>
          <w:szCs w:val="32"/>
        </w:rPr>
        <w:t xml:space="preserve">δηγίες συμπλήρωσης του </w:t>
      </w:r>
      <w:r w:rsidR="00DA2E2F" w:rsidRPr="0033295D">
        <w:rPr>
          <w:rFonts w:ascii="Times New Roman" w:hAnsi="Times New Roman" w:cs="Times New Roman"/>
          <w:b/>
          <w:sz w:val="32"/>
          <w:szCs w:val="32"/>
        </w:rPr>
        <w:t>Επιχειρηματικού Καμβ</w:t>
      </w:r>
      <w:r w:rsidR="00D95EF9" w:rsidRPr="0033295D">
        <w:rPr>
          <w:rFonts w:ascii="Times New Roman" w:hAnsi="Times New Roman" w:cs="Times New Roman"/>
          <w:b/>
          <w:sz w:val="32"/>
          <w:szCs w:val="32"/>
        </w:rPr>
        <w:t>ά</w:t>
      </w:r>
      <w:r w:rsidR="00DA2E2F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171491" w:rsidRPr="00D24907">
        <w:rPr>
          <w:rFonts w:ascii="Times New Roman" w:hAnsi="Times New Roman" w:cs="Times New Roman"/>
          <w:b/>
          <w:sz w:val="32"/>
          <w:szCs w:val="32"/>
          <w:lang w:val="en-US"/>
        </w:rPr>
        <w:t>Business</w:t>
      </w:r>
      <w:r w:rsidR="00171491" w:rsidRPr="00D249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1491" w:rsidRPr="00D24907">
        <w:rPr>
          <w:rFonts w:ascii="Times New Roman" w:hAnsi="Times New Roman" w:cs="Times New Roman"/>
          <w:b/>
          <w:sz w:val="32"/>
          <w:szCs w:val="32"/>
          <w:lang w:val="en-US"/>
        </w:rPr>
        <w:t>Canvas</w:t>
      </w:r>
      <w:r w:rsidR="00DA2E2F">
        <w:rPr>
          <w:rFonts w:ascii="Times New Roman" w:hAnsi="Times New Roman" w:cs="Times New Roman"/>
          <w:b/>
          <w:sz w:val="32"/>
          <w:szCs w:val="32"/>
        </w:rPr>
        <w:t>)</w:t>
      </w:r>
    </w:p>
    <w:p w14:paraId="619AA452" w14:textId="77777777" w:rsidR="00171491" w:rsidRPr="008F6A38" w:rsidRDefault="00171491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ECF9C" w14:textId="5ECE7DE6" w:rsidR="00171491" w:rsidRPr="002D3998" w:rsidRDefault="00171491" w:rsidP="00DF4B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998">
        <w:rPr>
          <w:rFonts w:ascii="Times New Roman" w:hAnsi="Times New Roman" w:cs="Times New Roman"/>
          <w:b/>
          <w:bCs/>
          <w:sz w:val="24"/>
          <w:szCs w:val="24"/>
        </w:rPr>
        <w:t xml:space="preserve">Τι είναι ο </w:t>
      </w:r>
      <w:r w:rsidR="00DA2E2F" w:rsidRPr="002D3998">
        <w:rPr>
          <w:rFonts w:ascii="Times New Roman" w:hAnsi="Times New Roman" w:cs="Times New Roman"/>
          <w:b/>
          <w:bCs/>
          <w:sz w:val="24"/>
          <w:szCs w:val="24"/>
        </w:rPr>
        <w:t>Επιχειρηματικός Καμβάς</w:t>
      </w:r>
      <w:r w:rsidR="00D24907" w:rsidRPr="002D399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1D3DAA1" w14:textId="7AE066BD" w:rsidR="00972FE8" w:rsidRPr="002D3998" w:rsidRDefault="00171491" w:rsidP="00DF4BF2">
      <w:p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D3998">
        <w:rPr>
          <w:rFonts w:ascii="Times New Roman" w:hAnsi="Times New Roman" w:cs="Times New Roman"/>
          <w:sz w:val="24"/>
          <w:szCs w:val="24"/>
        </w:rPr>
        <w:t xml:space="preserve"> επιχειρηματικός καμβάς</w:t>
      </w:r>
      <w:r w:rsidR="00DA2E2F" w:rsidRPr="002D3998">
        <w:rPr>
          <w:rFonts w:ascii="Times New Roman" w:hAnsi="Times New Roman" w:cs="Times New Roman"/>
          <w:sz w:val="24"/>
          <w:szCs w:val="24"/>
        </w:rPr>
        <w:t xml:space="preserve"> προτάθηκε από τον Alexander Osterwalder  στις αρχές των 00’</w:t>
      </w:r>
      <w:r w:rsidR="00DA2E2F" w:rsidRPr="002D39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A2E2F" w:rsidRPr="002D3998">
        <w:rPr>
          <w:rFonts w:ascii="Times New Roman" w:hAnsi="Times New Roman" w:cs="Times New Roman"/>
          <w:sz w:val="24"/>
          <w:szCs w:val="24"/>
        </w:rPr>
        <w:t xml:space="preserve"> ως</w:t>
      </w:r>
      <w:r w:rsidR="00D95EF9" w:rsidRPr="002D3998">
        <w:rPr>
          <w:rFonts w:ascii="Times New Roman" w:hAnsi="Times New Roman" w:cs="Times New Roman"/>
          <w:sz w:val="24"/>
          <w:szCs w:val="24"/>
        </w:rPr>
        <w:t xml:space="preserve"> </w:t>
      </w:r>
      <w:r w:rsidRPr="002D3998">
        <w:rPr>
          <w:rFonts w:ascii="Times New Roman" w:hAnsi="Times New Roman" w:cs="Times New Roman"/>
          <w:sz w:val="24"/>
          <w:szCs w:val="24"/>
        </w:rPr>
        <w:t>ένα</w:t>
      </w:r>
      <w:r w:rsidR="00D95EF9" w:rsidRPr="002D3998">
        <w:rPr>
          <w:rFonts w:ascii="Times New Roman" w:hAnsi="Times New Roman" w:cs="Times New Roman"/>
          <w:sz w:val="24"/>
          <w:szCs w:val="24"/>
        </w:rPr>
        <w:t>ς</w:t>
      </w:r>
      <w:r w:rsidRPr="002D3998">
        <w:rPr>
          <w:rFonts w:ascii="Times New Roman" w:hAnsi="Times New Roman" w:cs="Times New Roman"/>
          <w:sz w:val="24"/>
          <w:szCs w:val="24"/>
        </w:rPr>
        <w:t xml:space="preserve"> χρήσιμο</w:t>
      </w:r>
      <w:r w:rsidR="00D95EF9" w:rsidRPr="002D3998">
        <w:rPr>
          <w:rFonts w:ascii="Times New Roman" w:hAnsi="Times New Roman" w:cs="Times New Roman"/>
          <w:sz w:val="24"/>
          <w:szCs w:val="24"/>
        </w:rPr>
        <w:t>ς</w:t>
      </w:r>
      <w:r w:rsidRPr="002D3998">
        <w:rPr>
          <w:rFonts w:ascii="Times New Roman" w:hAnsi="Times New Roman" w:cs="Times New Roman"/>
          <w:sz w:val="24"/>
          <w:szCs w:val="24"/>
        </w:rPr>
        <w:t xml:space="preserve"> οδηγό</w:t>
      </w:r>
      <w:r w:rsidR="00D95EF9" w:rsidRPr="002D3998">
        <w:rPr>
          <w:rFonts w:ascii="Times New Roman" w:hAnsi="Times New Roman" w:cs="Times New Roman"/>
          <w:sz w:val="24"/>
          <w:szCs w:val="24"/>
        </w:rPr>
        <w:t>ς</w:t>
      </w:r>
      <w:r w:rsidRPr="002D3998">
        <w:rPr>
          <w:rFonts w:ascii="Times New Roman" w:hAnsi="Times New Roman" w:cs="Times New Roman"/>
          <w:sz w:val="24"/>
          <w:szCs w:val="24"/>
        </w:rPr>
        <w:t xml:space="preserve"> στην διαμόρφωση </w:t>
      </w:r>
      <w:r w:rsidR="00DA2E2F" w:rsidRPr="002D3998">
        <w:rPr>
          <w:rFonts w:ascii="Times New Roman" w:hAnsi="Times New Roman" w:cs="Times New Roman"/>
          <w:sz w:val="24"/>
          <w:szCs w:val="24"/>
        </w:rPr>
        <w:t>του επιχειρηματικού σχεδίου</w:t>
      </w:r>
      <w:r w:rsidR="00D95EF9" w:rsidRPr="002D3998">
        <w:rPr>
          <w:rFonts w:ascii="Times New Roman" w:hAnsi="Times New Roman" w:cs="Times New Roman"/>
          <w:sz w:val="24"/>
          <w:szCs w:val="24"/>
        </w:rPr>
        <w:t>. Στη βάση</w:t>
      </w:r>
      <w:r w:rsidR="00DA2E2F" w:rsidRPr="002D3998">
        <w:rPr>
          <w:rFonts w:ascii="Times New Roman" w:hAnsi="Times New Roman" w:cs="Times New Roman"/>
          <w:sz w:val="24"/>
          <w:szCs w:val="24"/>
        </w:rPr>
        <w:t xml:space="preserve"> τη</w:t>
      </w:r>
      <w:r w:rsidR="00D95EF9" w:rsidRPr="002D3998">
        <w:rPr>
          <w:rFonts w:ascii="Times New Roman" w:hAnsi="Times New Roman" w:cs="Times New Roman"/>
          <w:sz w:val="24"/>
          <w:szCs w:val="24"/>
        </w:rPr>
        <w:t>ς</w:t>
      </w:r>
      <w:r w:rsidR="00DA2E2F" w:rsidRPr="002D3998">
        <w:rPr>
          <w:rFonts w:ascii="Times New Roman" w:hAnsi="Times New Roman" w:cs="Times New Roman"/>
          <w:sz w:val="24"/>
          <w:szCs w:val="24"/>
        </w:rPr>
        <w:t xml:space="preserve"> </w:t>
      </w:r>
      <w:r w:rsidRPr="002D3998">
        <w:rPr>
          <w:rFonts w:ascii="Times New Roman" w:hAnsi="Times New Roman" w:cs="Times New Roman"/>
          <w:sz w:val="24"/>
          <w:szCs w:val="24"/>
        </w:rPr>
        <w:t>οπτικοποίηση</w:t>
      </w:r>
      <w:r w:rsidR="00D95EF9" w:rsidRPr="002D3998">
        <w:rPr>
          <w:rFonts w:ascii="Times New Roman" w:hAnsi="Times New Roman" w:cs="Times New Roman"/>
          <w:sz w:val="24"/>
          <w:szCs w:val="24"/>
        </w:rPr>
        <w:t>ς</w:t>
      </w:r>
      <w:r w:rsidRPr="002D3998">
        <w:rPr>
          <w:rFonts w:ascii="Times New Roman" w:hAnsi="Times New Roman" w:cs="Times New Roman"/>
          <w:sz w:val="24"/>
          <w:szCs w:val="24"/>
        </w:rPr>
        <w:t xml:space="preserve"> </w:t>
      </w:r>
      <w:r w:rsidR="00DA2E2F" w:rsidRPr="002D3998">
        <w:rPr>
          <w:rFonts w:ascii="Times New Roman" w:hAnsi="Times New Roman" w:cs="Times New Roman"/>
          <w:sz w:val="24"/>
          <w:szCs w:val="24"/>
        </w:rPr>
        <w:t xml:space="preserve">του συνόλου των επιμέρους συνιστωσών </w:t>
      </w:r>
      <w:r w:rsidR="00D24907" w:rsidRPr="002D3998">
        <w:rPr>
          <w:rFonts w:ascii="Times New Roman" w:hAnsi="Times New Roman" w:cs="Times New Roman"/>
          <w:sz w:val="24"/>
          <w:szCs w:val="24"/>
        </w:rPr>
        <w:t xml:space="preserve">της επιχειρηματικής δραστηριότητας </w:t>
      </w:r>
      <w:r w:rsidR="00DA2E2F" w:rsidRPr="002D3998">
        <w:rPr>
          <w:rFonts w:ascii="Times New Roman" w:hAnsi="Times New Roman" w:cs="Times New Roman"/>
          <w:sz w:val="24"/>
          <w:szCs w:val="24"/>
        </w:rPr>
        <w:t>.</w:t>
      </w:r>
    </w:p>
    <w:p w14:paraId="67773637" w14:textId="77777777" w:rsidR="00972FE8" w:rsidRPr="002D3998" w:rsidRDefault="00972FE8" w:rsidP="00DF4B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>Τμήματα του επιχειρηματικού καμβά</w:t>
      </w:r>
    </w:p>
    <w:p w14:paraId="7D946F3A" w14:textId="62C5AB0F" w:rsidR="005F62D7" w:rsidRPr="002D3998" w:rsidRDefault="00972FE8" w:rsidP="00DA2E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Ο ε</w:t>
      </w:r>
      <w:r w:rsidR="005F62D7" w:rsidRPr="002D3998">
        <w:rPr>
          <w:rFonts w:ascii="Times New Roman" w:hAnsi="Times New Roman" w:cs="Times New Roman"/>
          <w:sz w:val="24"/>
          <w:szCs w:val="24"/>
        </w:rPr>
        <w:t>πιχειρηματικός καμβάς χωρίζεται σε 9 διακριτά τμήματα,</w:t>
      </w:r>
      <w:r w:rsidR="00DA2E2F" w:rsidRPr="002D3998">
        <w:rPr>
          <w:rFonts w:ascii="Times New Roman" w:hAnsi="Times New Roman" w:cs="Times New Roman"/>
          <w:sz w:val="24"/>
          <w:szCs w:val="24"/>
        </w:rPr>
        <w:t xml:space="preserve"> τα οποία </w:t>
      </w:r>
      <w:r w:rsidR="00C80700" w:rsidRPr="002D3998">
        <w:rPr>
          <w:rFonts w:ascii="Times New Roman" w:hAnsi="Times New Roman" w:cs="Times New Roman"/>
          <w:sz w:val="24"/>
          <w:szCs w:val="24"/>
        </w:rPr>
        <w:t xml:space="preserve">και θα πρέπει να συμπληρώσετε </w:t>
      </w:r>
      <w:r w:rsidR="005F62D7" w:rsidRPr="002D3998">
        <w:rPr>
          <w:rFonts w:ascii="Times New Roman" w:hAnsi="Times New Roman" w:cs="Times New Roman"/>
          <w:b/>
          <w:sz w:val="24"/>
          <w:szCs w:val="24"/>
        </w:rPr>
        <w:t>συνοπτικά</w:t>
      </w:r>
      <w:r w:rsidR="0033295D">
        <w:rPr>
          <w:rFonts w:ascii="Times New Roman" w:hAnsi="Times New Roman" w:cs="Times New Roman"/>
          <w:b/>
          <w:sz w:val="24"/>
          <w:szCs w:val="24"/>
        </w:rPr>
        <w:t xml:space="preserve"> (όχι παραπάνω από 3500 λέξεις)</w:t>
      </w:r>
      <w:r w:rsidR="005F62D7" w:rsidRPr="002D3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700" w:rsidRPr="002D3998">
        <w:rPr>
          <w:rFonts w:ascii="Times New Roman" w:hAnsi="Times New Roman" w:cs="Times New Roman"/>
          <w:bCs/>
          <w:sz w:val="24"/>
          <w:szCs w:val="24"/>
        </w:rPr>
        <w:t>με βάση την επιχειρηματική σας ιδέα.</w:t>
      </w:r>
      <w:r w:rsidR="00C80700" w:rsidRPr="002D3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700" w:rsidRPr="002D3998">
        <w:rPr>
          <w:rFonts w:ascii="Times New Roman" w:hAnsi="Times New Roman" w:cs="Times New Roman"/>
          <w:bCs/>
          <w:sz w:val="24"/>
          <w:szCs w:val="24"/>
        </w:rPr>
        <w:t>Για δική σας διευκόλυνση, παρατίθενται ερωτήσεις για κάθε ένα τμήμα.</w:t>
      </w:r>
      <w:r w:rsidR="008A4C6F" w:rsidRPr="002D3998">
        <w:rPr>
          <w:rFonts w:ascii="Times New Roman" w:hAnsi="Times New Roman" w:cs="Times New Roman"/>
          <w:bCs/>
          <w:sz w:val="24"/>
          <w:szCs w:val="24"/>
        </w:rPr>
        <w:t xml:space="preserve"> Επιπλέον, στη τελευταία ενότητα μπορείτε να βρείτε χρήσιμες ιστοσελίδες που θα σας βοηθήσουν στη συμπλήρωση του δικού σας επιχειρηματικού καμβά. </w:t>
      </w:r>
      <w:r w:rsidR="00C80700" w:rsidRPr="002D39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7C0206" w14:textId="77777777" w:rsidR="005F62D7" w:rsidRPr="002D3998" w:rsidRDefault="005F62D7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>Ποιοι οι Κυριότεροι Συνεργάτες – Προμηθευτές</w:t>
      </w:r>
      <w:r w:rsidR="00F92A81" w:rsidRPr="002D399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2A66870F" w14:textId="46F13862" w:rsidR="005F62D7" w:rsidRPr="002D3998" w:rsidRDefault="005F62D7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Ποιο είναι οι βασικοί συνεργάτες</w:t>
      </w:r>
      <w:r w:rsidR="00D95EF9" w:rsidRPr="002D3998">
        <w:rPr>
          <w:rFonts w:ascii="Times New Roman" w:hAnsi="Times New Roman" w:cs="Times New Roman"/>
          <w:sz w:val="24"/>
          <w:szCs w:val="24"/>
        </w:rPr>
        <w:t>/εταίροι</w:t>
      </w:r>
      <w:r w:rsidRPr="002D3998">
        <w:rPr>
          <w:rFonts w:ascii="Times New Roman" w:hAnsi="Times New Roman" w:cs="Times New Roman"/>
          <w:sz w:val="24"/>
          <w:szCs w:val="24"/>
        </w:rPr>
        <w:t xml:space="preserve"> μας;</w:t>
      </w:r>
    </w:p>
    <w:p w14:paraId="3A580CFC" w14:textId="77777777" w:rsidR="005F62D7" w:rsidRPr="002D3998" w:rsidRDefault="005F62D7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Ποιοι είναι οι βασικοί προμηθευτές μας;</w:t>
      </w:r>
    </w:p>
    <w:p w14:paraId="5EF704C6" w14:textId="2DADEC97" w:rsidR="005F62D7" w:rsidRPr="002D3998" w:rsidRDefault="005F62D7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Ποιους πόρους και μέσα </w:t>
      </w:r>
      <w:r w:rsidR="00C80700" w:rsidRPr="002D3998">
        <w:rPr>
          <w:rFonts w:ascii="Times New Roman" w:hAnsi="Times New Roman" w:cs="Times New Roman"/>
          <w:sz w:val="24"/>
          <w:szCs w:val="24"/>
        </w:rPr>
        <w:t xml:space="preserve">αποκτά η επιχείρηση </w:t>
      </w:r>
      <w:r w:rsidRPr="002D3998">
        <w:rPr>
          <w:rFonts w:ascii="Times New Roman" w:hAnsi="Times New Roman" w:cs="Times New Roman"/>
          <w:sz w:val="24"/>
          <w:szCs w:val="24"/>
        </w:rPr>
        <w:t xml:space="preserve">μέσα από </w:t>
      </w:r>
      <w:r w:rsidR="00C80700" w:rsidRPr="002D3998">
        <w:rPr>
          <w:rFonts w:ascii="Times New Roman" w:hAnsi="Times New Roman" w:cs="Times New Roman"/>
          <w:sz w:val="24"/>
          <w:szCs w:val="24"/>
        </w:rPr>
        <w:t>τις συγκεκριμένες συνεργασίες</w:t>
      </w:r>
      <w:r w:rsidRPr="002D3998">
        <w:rPr>
          <w:rFonts w:ascii="Times New Roman" w:hAnsi="Times New Roman" w:cs="Times New Roman"/>
          <w:sz w:val="24"/>
          <w:szCs w:val="24"/>
        </w:rPr>
        <w:t>;</w:t>
      </w:r>
    </w:p>
    <w:p w14:paraId="457F08FB" w14:textId="7F6A36F1" w:rsidR="005F62D7" w:rsidRPr="002D3998" w:rsidRDefault="00F92A81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Ποιες κύριες δραστηριότητες εκτελούν οι συνεργάτες μας</w:t>
      </w:r>
      <w:r w:rsidR="000A0DBD" w:rsidRPr="002D3998">
        <w:rPr>
          <w:rFonts w:ascii="Times New Roman" w:hAnsi="Times New Roman" w:cs="Times New Roman"/>
          <w:sz w:val="24"/>
          <w:szCs w:val="24"/>
        </w:rPr>
        <w:t>;</w:t>
      </w:r>
    </w:p>
    <w:p w14:paraId="28CAA55A" w14:textId="77777777" w:rsidR="00C80700" w:rsidRPr="002D3998" w:rsidRDefault="00C80700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358851FC" w14:textId="045A23D1" w:rsidR="00F92A81" w:rsidRPr="002D3998" w:rsidRDefault="00F92A81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Ποια/Ποιες οι </w:t>
      </w:r>
      <w:r w:rsidR="00D95EF9" w:rsidRPr="002D3998">
        <w:rPr>
          <w:rFonts w:ascii="Times New Roman" w:hAnsi="Times New Roman" w:cs="Times New Roman"/>
          <w:b/>
          <w:i/>
          <w:sz w:val="24"/>
          <w:szCs w:val="24"/>
        </w:rPr>
        <w:t>κ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>υριότερες Δραστηριότητες;</w:t>
      </w:r>
    </w:p>
    <w:p w14:paraId="49BE115B" w14:textId="77777777" w:rsidR="00F92A81" w:rsidRPr="002D3998" w:rsidRDefault="00F92A81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Ποιες είναι οι καθοριστικές εσωτερικές διεργασίες που απαιτεί η προτεινόμενη αξία;</w:t>
      </w:r>
    </w:p>
    <w:p w14:paraId="1BAC9D9D" w14:textId="77777777" w:rsidR="00F92A81" w:rsidRPr="002D3998" w:rsidRDefault="00F92A81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Ποια τα κανάλια διανομής;</w:t>
      </w:r>
    </w:p>
    <w:p w14:paraId="48274370" w14:textId="0EEA85AE" w:rsidR="00F92A81" w:rsidRPr="002D3998" w:rsidRDefault="00F92A81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Ποιες είναι οι ροές εσόδων;</w:t>
      </w:r>
    </w:p>
    <w:p w14:paraId="56170FD1" w14:textId="77777777" w:rsidR="00D8363A" w:rsidRPr="002D3998" w:rsidRDefault="00D8363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552EA65" w14:textId="38E83F0A" w:rsidR="00F92A81" w:rsidRPr="002D3998" w:rsidRDefault="00F92A81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Ποιοι είναι οι </w:t>
      </w:r>
      <w:r w:rsidR="00670666"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 κυριότεροι 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>Πόροι σας;</w:t>
      </w:r>
    </w:p>
    <w:p w14:paraId="78F6DBD6" w14:textId="5F5D2551" w:rsidR="00F92A81" w:rsidRPr="002D3998" w:rsidRDefault="000A0DBD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Ποιους βασικούς πόρους</w:t>
      </w:r>
      <w:r w:rsidR="00656151" w:rsidRPr="002D3998">
        <w:rPr>
          <w:rFonts w:ascii="Times New Roman" w:hAnsi="Times New Roman" w:cs="Times New Roman"/>
          <w:sz w:val="24"/>
          <w:szCs w:val="24"/>
        </w:rPr>
        <w:t xml:space="preserve"> </w:t>
      </w:r>
      <w:r w:rsidRPr="002D3998">
        <w:rPr>
          <w:rFonts w:ascii="Times New Roman" w:hAnsi="Times New Roman" w:cs="Times New Roman"/>
          <w:sz w:val="24"/>
          <w:szCs w:val="24"/>
        </w:rPr>
        <w:t xml:space="preserve">απαιτούν </w:t>
      </w:r>
      <w:r w:rsidR="00656151" w:rsidRPr="002D3998">
        <w:rPr>
          <w:rFonts w:ascii="Times New Roman" w:hAnsi="Times New Roman" w:cs="Times New Roman"/>
          <w:sz w:val="24"/>
          <w:szCs w:val="24"/>
        </w:rPr>
        <w:t>οι διεργασίες της επιχείρησής σας;</w:t>
      </w:r>
      <w:r w:rsidR="00D8363A" w:rsidRPr="002D3998">
        <w:rPr>
          <w:rFonts w:ascii="Times New Roman" w:hAnsi="Times New Roman" w:cs="Times New Roman"/>
          <w:sz w:val="24"/>
          <w:szCs w:val="24"/>
        </w:rPr>
        <w:t xml:space="preserve"> Οι πόρ</w:t>
      </w:r>
      <w:r w:rsidR="00D95EF9" w:rsidRPr="002D3998">
        <w:rPr>
          <w:rFonts w:ascii="Times New Roman" w:hAnsi="Times New Roman" w:cs="Times New Roman"/>
          <w:sz w:val="24"/>
          <w:szCs w:val="24"/>
        </w:rPr>
        <w:t>οι δύνανται να</w:t>
      </w:r>
      <w:r w:rsidR="00D8363A" w:rsidRPr="002D3998">
        <w:rPr>
          <w:rFonts w:ascii="Times New Roman" w:hAnsi="Times New Roman" w:cs="Times New Roman"/>
          <w:sz w:val="24"/>
          <w:szCs w:val="24"/>
        </w:rPr>
        <w:t xml:space="preserve"> είναι υλικοί, νοητικοί (πατέντες κλπ.), οικονομικοί και ανθρώπινοι.</w:t>
      </w:r>
    </w:p>
    <w:p w14:paraId="315C94F5" w14:textId="77777777" w:rsidR="00656151" w:rsidRPr="002D3998" w:rsidRDefault="00656151" w:rsidP="00DF4BF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B4A5A" w14:textId="157AE545" w:rsidR="00656151" w:rsidRPr="002D3998" w:rsidRDefault="00D95EF9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Προτεινόμενη Αξία - </w:t>
      </w:r>
      <w:r w:rsidR="00656151"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Ποιο είναι το 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Προϊόν </w:t>
      </w:r>
      <w:r w:rsidR="00656151" w:rsidRPr="002D3998">
        <w:rPr>
          <w:rFonts w:ascii="Times New Roman" w:hAnsi="Times New Roman" w:cs="Times New Roman"/>
          <w:b/>
          <w:i/>
          <w:sz w:val="24"/>
          <w:szCs w:val="24"/>
        </w:rPr>
        <w:t>ή η Υπηρεσία που παρέχετε;</w:t>
      </w:r>
    </w:p>
    <w:p w14:paraId="5CF0463F" w14:textId="37A34290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Τι είδους λύσεις και αξία </w:t>
      </w:r>
      <w:r w:rsidR="00D8363A" w:rsidRPr="002D3998">
        <w:rPr>
          <w:rFonts w:ascii="Times New Roman" w:hAnsi="Times New Roman" w:cs="Times New Roman"/>
          <w:sz w:val="24"/>
          <w:szCs w:val="24"/>
        </w:rPr>
        <w:t xml:space="preserve">παρέχονται </w:t>
      </w:r>
      <w:r w:rsidRPr="002D3998">
        <w:rPr>
          <w:rFonts w:ascii="Times New Roman" w:hAnsi="Times New Roman" w:cs="Times New Roman"/>
          <w:sz w:val="24"/>
          <w:szCs w:val="24"/>
        </w:rPr>
        <w:t>στις ομάδες πελατών;</w:t>
      </w:r>
    </w:p>
    <w:p w14:paraId="08C3B9C7" w14:textId="0D3D5426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lastRenderedPageBreak/>
        <w:t xml:space="preserve">Τι είδους ανάγκες </w:t>
      </w:r>
      <w:r w:rsidR="00D8363A" w:rsidRPr="002D3998">
        <w:rPr>
          <w:rFonts w:ascii="Times New Roman" w:hAnsi="Times New Roman" w:cs="Times New Roman"/>
          <w:sz w:val="24"/>
          <w:szCs w:val="24"/>
        </w:rPr>
        <w:t xml:space="preserve">ικανοποιούνται </w:t>
      </w:r>
      <w:r w:rsidRPr="002D3998">
        <w:rPr>
          <w:rFonts w:ascii="Times New Roman" w:hAnsi="Times New Roman" w:cs="Times New Roman"/>
          <w:sz w:val="24"/>
          <w:szCs w:val="24"/>
        </w:rPr>
        <w:t xml:space="preserve">μέσα από το </w:t>
      </w:r>
      <w:r w:rsidR="008F6A38" w:rsidRPr="002D3998">
        <w:rPr>
          <w:rFonts w:ascii="Times New Roman" w:hAnsi="Times New Roman" w:cs="Times New Roman"/>
          <w:sz w:val="24"/>
          <w:szCs w:val="24"/>
        </w:rPr>
        <w:t>προϊόν</w:t>
      </w:r>
      <w:r w:rsidRPr="002D3998">
        <w:rPr>
          <w:rFonts w:ascii="Times New Roman" w:hAnsi="Times New Roman" w:cs="Times New Roman"/>
          <w:sz w:val="24"/>
          <w:szCs w:val="24"/>
        </w:rPr>
        <w:t xml:space="preserve"> –υπηρεσία μας;</w:t>
      </w:r>
    </w:p>
    <w:p w14:paraId="57BAC76E" w14:textId="77777777" w:rsidR="008A24AA" w:rsidRPr="002D3998" w:rsidRDefault="008A24AA" w:rsidP="00DF4BF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81B362" w14:textId="1D4A9540" w:rsidR="008A24AA" w:rsidRPr="002D3998" w:rsidRDefault="009E05E4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>Ποιες οι σ</w:t>
      </w:r>
      <w:r w:rsidR="00D95EF9"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χέσεις </w:t>
      </w:r>
      <w:r w:rsidR="008A24AA"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με 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τους </w:t>
      </w:r>
      <w:r w:rsidR="008A24AA" w:rsidRPr="002D3998">
        <w:rPr>
          <w:rFonts w:ascii="Times New Roman" w:hAnsi="Times New Roman" w:cs="Times New Roman"/>
          <w:b/>
          <w:i/>
          <w:sz w:val="24"/>
          <w:szCs w:val="24"/>
        </w:rPr>
        <w:t>πελάτες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 σας;</w:t>
      </w:r>
    </w:p>
    <w:p w14:paraId="11CB8A13" w14:textId="77777777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Πως διαχειριζόμαστε την πιστότητα (</w:t>
      </w:r>
      <w:r w:rsidRPr="002D3998">
        <w:rPr>
          <w:rFonts w:ascii="Times New Roman" w:hAnsi="Times New Roman" w:cs="Times New Roman"/>
          <w:sz w:val="24"/>
          <w:szCs w:val="24"/>
          <w:lang w:val="en-US"/>
        </w:rPr>
        <w:t>royalty</w:t>
      </w:r>
      <w:r w:rsidRPr="002D3998">
        <w:rPr>
          <w:rFonts w:ascii="Times New Roman" w:hAnsi="Times New Roman" w:cs="Times New Roman"/>
          <w:sz w:val="24"/>
          <w:szCs w:val="24"/>
        </w:rPr>
        <w:t>) των πελατών μας;</w:t>
      </w:r>
    </w:p>
    <w:p w14:paraId="487CBBB7" w14:textId="04D1F460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Πως </w:t>
      </w:r>
      <w:r w:rsidR="00D8363A" w:rsidRPr="002D3998">
        <w:rPr>
          <w:rFonts w:ascii="Times New Roman" w:hAnsi="Times New Roman" w:cs="Times New Roman"/>
          <w:sz w:val="24"/>
          <w:szCs w:val="24"/>
        </w:rPr>
        <w:t xml:space="preserve">θα διεξαχθεί η επικοινωνία </w:t>
      </w:r>
      <w:r w:rsidRPr="002D3998">
        <w:rPr>
          <w:rFonts w:ascii="Times New Roman" w:hAnsi="Times New Roman" w:cs="Times New Roman"/>
          <w:sz w:val="24"/>
          <w:szCs w:val="24"/>
        </w:rPr>
        <w:t>με τους πελάτες μας;</w:t>
      </w:r>
    </w:p>
    <w:p w14:paraId="743A39E3" w14:textId="4D4C1639" w:rsidR="008A24AA" w:rsidRPr="002D3998" w:rsidRDefault="00D8363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Ποιο το κόστος τ</w:t>
      </w:r>
      <w:r w:rsidR="008A24AA" w:rsidRPr="002D3998">
        <w:rPr>
          <w:rFonts w:ascii="Times New Roman" w:hAnsi="Times New Roman" w:cs="Times New Roman"/>
          <w:sz w:val="24"/>
          <w:szCs w:val="24"/>
        </w:rPr>
        <w:t>η</w:t>
      </w:r>
      <w:r w:rsidRPr="002D3998">
        <w:rPr>
          <w:rFonts w:ascii="Times New Roman" w:hAnsi="Times New Roman" w:cs="Times New Roman"/>
          <w:sz w:val="24"/>
          <w:szCs w:val="24"/>
        </w:rPr>
        <w:t>ς</w:t>
      </w:r>
      <w:r w:rsidR="008A24AA" w:rsidRPr="002D3998">
        <w:rPr>
          <w:rFonts w:ascii="Times New Roman" w:hAnsi="Times New Roman" w:cs="Times New Roman"/>
          <w:sz w:val="24"/>
          <w:szCs w:val="24"/>
        </w:rPr>
        <w:t xml:space="preserve"> επικοινωνία με τους πελάτες μας;</w:t>
      </w:r>
    </w:p>
    <w:p w14:paraId="78CBB492" w14:textId="77777777" w:rsidR="008A24AA" w:rsidRPr="002D3998" w:rsidRDefault="008A24AA" w:rsidP="00DF4BF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9DB2FAA" w14:textId="7AFD6803" w:rsidR="008A24AA" w:rsidRPr="002D3998" w:rsidRDefault="008A24AA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Ποιες είναι οι </w:t>
      </w:r>
      <w:r w:rsidR="00D95EF9" w:rsidRPr="002D3998">
        <w:rPr>
          <w:rFonts w:ascii="Times New Roman" w:hAnsi="Times New Roman" w:cs="Times New Roman"/>
          <w:b/>
          <w:i/>
          <w:sz w:val="24"/>
          <w:szCs w:val="24"/>
        </w:rPr>
        <w:t>Ο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>μάδες</w:t>
      </w:r>
      <w:r w:rsidR="00D95EF9" w:rsidRPr="002D3998">
        <w:rPr>
          <w:rFonts w:ascii="Times New Roman" w:hAnsi="Times New Roman" w:cs="Times New Roman"/>
          <w:b/>
          <w:i/>
          <w:sz w:val="24"/>
          <w:szCs w:val="24"/>
        </w:rPr>
        <w:t>/Κατηγορίες</w:t>
      </w:r>
      <w:r w:rsidRPr="002D3998">
        <w:rPr>
          <w:rFonts w:ascii="Times New Roman" w:hAnsi="Times New Roman" w:cs="Times New Roman"/>
          <w:b/>
          <w:i/>
          <w:sz w:val="24"/>
          <w:szCs w:val="24"/>
        </w:rPr>
        <w:t xml:space="preserve"> των Πελατών που απευθύνεστε;</w:t>
      </w:r>
    </w:p>
    <w:p w14:paraId="28C05285" w14:textId="668C3D17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Σε ποιες πελατειακές ομάδες </w:t>
      </w:r>
      <w:r w:rsidR="008A4C6F" w:rsidRPr="002D3998">
        <w:rPr>
          <w:rFonts w:ascii="Times New Roman" w:hAnsi="Times New Roman" w:cs="Times New Roman"/>
          <w:sz w:val="24"/>
          <w:szCs w:val="24"/>
        </w:rPr>
        <w:t>απευθύνεται η επιχείρηση</w:t>
      </w:r>
      <w:r w:rsidRPr="002D3998">
        <w:rPr>
          <w:rFonts w:ascii="Times New Roman" w:hAnsi="Times New Roman" w:cs="Times New Roman"/>
          <w:sz w:val="24"/>
          <w:szCs w:val="24"/>
        </w:rPr>
        <w:t>;</w:t>
      </w:r>
    </w:p>
    <w:p w14:paraId="752A6FE9" w14:textId="3CDDBED0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</w:t>
      </w:r>
      <w:r w:rsidR="009E05E4" w:rsidRPr="002D3998">
        <w:rPr>
          <w:rFonts w:ascii="Times New Roman" w:hAnsi="Times New Roman" w:cs="Times New Roman"/>
          <w:sz w:val="24"/>
          <w:szCs w:val="24"/>
        </w:rPr>
        <w:t xml:space="preserve">ες </w:t>
      </w:r>
      <w:r w:rsidRPr="002D3998">
        <w:rPr>
          <w:rFonts w:ascii="Times New Roman" w:hAnsi="Times New Roman" w:cs="Times New Roman"/>
          <w:sz w:val="24"/>
          <w:szCs w:val="24"/>
        </w:rPr>
        <w:t xml:space="preserve">είναι οι </w:t>
      </w:r>
      <w:r w:rsidR="003206D7" w:rsidRPr="002D3998">
        <w:rPr>
          <w:rFonts w:ascii="Times New Roman" w:hAnsi="Times New Roman" w:cs="Times New Roman"/>
          <w:sz w:val="24"/>
          <w:szCs w:val="24"/>
        </w:rPr>
        <w:t>σπουδαιότερ</w:t>
      </w:r>
      <w:r w:rsidR="009E05E4" w:rsidRPr="002D3998">
        <w:rPr>
          <w:rFonts w:ascii="Times New Roman" w:hAnsi="Times New Roman" w:cs="Times New Roman"/>
          <w:sz w:val="24"/>
          <w:szCs w:val="24"/>
        </w:rPr>
        <w:t>ες</w:t>
      </w:r>
      <w:r w:rsidRPr="002D3998">
        <w:rPr>
          <w:rFonts w:ascii="Times New Roman" w:hAnsi="Times New Roman" w:cs="Times New Roman"/>
          <w:sz w:val="24"/>
          <w:szCs w:val="24"/>
        </w:rPr>
        <w:t xml:space="preserve"> </w:t>
      </w:r>
      <w:r w:rsidR="009E05E4" w:rsidRPr="002D3998">
        <w:rPr>
          <w:rFonts w:ascii="Times New Roman" w:hAnsi="Times New Roman" w:cs="Times New Roman"/>
          <w:sz w:val="24"/>
          <w:szCs w:val="24"/>
        </w:rPr>
        <w:t>από αυτές;</w:t>
      </w:r>
      <w:r w:rsidRPr="002D39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4354D" w14:textId="7C64FF43" w:rsidR="008A24AA" w:rsidRPr="002D3998" w:rsidRDefault="008A24AA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Ποια τα </w:t>
      </w:r>
      <w:r w:rsidR="008A4C6F" w:rsidRPr="002D3998">
        <w:rPr>
          <w:rFonts w:ascii="Times New Roman" w:hAnsi="Times New Roman" w:cs="Times New Roman"/>
          <w:sz w:val="24"/>
          <w:szCs w:val="24"/>
        </w:rPr>
        <w:t>(δημογραφικά, οικονομικά κλπ.)</w:t>
      </w:r>
      <w:r w:rsidR="00D95EF9" w:rsidRPr="002D3998">
        <w:rPr>
          <w:rFonts w:ascii="Times New Roman" w:hAnsi="Times New Roman" w:cs="Times New Roman"/>
          <w:sz w:val="24"/>
          <w:szCs w:val="24"/>
        </w:rPr>
        <w:t xml:space="preserve"> </w:t>
      </w:r>
      <w:r w:rsidRPr="002D3998">
        <w:rPr>
          <w:rFonts w:ascii="Times New Roman" w:hAnsi="Times New Roman" w:cs="Times New Roman"/>
          <w:sz w:val="24"/>
          <w:szCs w:val="24"/>
        </w:rPr>
        <w:t>χαρακτηριστικά αυτών των ομάδων;</w:t>
      </w:r>
    </w:p>
    <w:p w14:paraId="55F109A9" w14:textId="77777777" w:rsidR="003206D7" w:rsidRPr="002D3998" w:rsidRDefault="003206D7" w:rsidP="00DF4BF2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0C8B7D" w14:textId="3A167625" w:rsidR="003206D7" w:rsidRDefault="008F6A38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>Ποια είναι τα κανάλια ;</w:t>
      </w:r>
    </w:p>
    <w:p w14:paraId="45BE95FA" w14:textId="373965DF" w:rsidR="0033295D" w:rsidRPr="0033295D" w:rsidRDefault="002D3998" w:rsidP="003329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Πως αυξάνετε την ευαισθητοποίηση αναφορικά με τ</w:t>
      </w:r>
      <w:r w:rsidR="0033295D">
        <w:rPr>
          <w:rFonts w:ascii="Times New Roman" w:hAnsi="Times New Roman" w:cs="Times New Roman"/>
          <w:sz w:val="24"/>
          <w:szCs w:val="24"/>
        </w:rPr>
        <w:t>α εταιρικά προϊόντα/υπηρεσίες;</w:t>
      </w:r>
    </w:p>
    <w:p w14:paraId="17FB3698" w14:textId="7459ACC5" w:rsidR="0033295D" w:rsidRDefault="0033295D" w:rsidP="003329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Πως επιτρέπουμε οι πελάτες μας να προμηθευτών τα συγκεκριμένα προϊόντα/υπηρεσίες.</w:t>
      </w:r>
    </w:p>
    <w:p w14:paraId="1C57E43C" w14:textId="6FB013E1" w:rsidR="008172F8" w:rsidRPr="0033295D" w:rsidRDefault="0033295D" w:rsidP="003329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Με ποιο τρόπο παρέχετε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33295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sails</w:t>
      </w:r>
      <w:r w:rsidRPr="00332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υποστήριξη πελατών;</w:t>
      </w:r>
    </w:p>
    <w:p w14:paraId="72DB9348" w14:textId="77777777" w:rsidR="008172F8" w:rsidRPr="002D3998" w:rsidRDefault="008172F8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>Ποια η δομή του Κόστους:</w:t>
      </w:r>
    </w:p>
    <w:p w14:paraId="6CAE27EA" w14:textId="77777777" w:rsidR="008172F8" w:rsidRPr="002D3998" w:rsidRDefault="008172F8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Ποια είναι τα βασικά κόστη που σχετίζονται με την επιχειρηματική δραστηριότητα;</w:t>
      </w:r>
    </w:p>
    <w:p w14:paraId="703E3876" w14:textId="1A34054D" w:rsidR="008172F8" w:rsidRPr="002D3998" w:rsidRDefault="008172F8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Ποιοι </w:t>
      </w:r>
      <w:r w:rsidR="008A4C6F" w:rsidRPr="002D3998">
        <w:rPr>
          <w:rFonts w:ascii="Times New Roman" w:hAnsi="Times New Roman" w:cs="Times New Roman"/>
          <w:sz w:val="24"/>
          <w:szCs w:val="24"/>
        </w:rPr>
        <w:t xml:space="preserve">κύριοι </w:t>
      </w:r>
      <w:r w:rsidRPr="002D3998">
        <w:rPr>
          <w:rFonts w:ascii="Times New Roman" w:hAnsi="Times New Roman" w:cs="Times New Roman"/>
          <w:sz w:val="24"/>
          <w:szCs w:val="24"/>
        </w:rPr>
        <w:t>πόροι είναι οι πιο ακριβοί;</w:t>
      </w:r>
    </w:p>
    <w:p w14:paraId="1E08FBD5" w14:textId="58BC19D6" w:rsidR="008172F8" w:rsidRPr="002D3998" w:rsidRDefault="008172F8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Ποιες </w:t>
      </w:r>
      <w:r w:rsidR="008A4C6F" w:rsidRPr="002D3998">
        <w:rPr>
          <w:rFonts w:ascii="Times New Roman" w:hAnsi="Times New Roman" w:cs="Times New Roman"/>
          <w:sz w:val="24"/>
          <w:szCs w:val="24"/>
        </w:rPr>
        <w:t xml:space="preserve">κύριες </w:t>
      </w:r>
      <w:r w:rsidRPr="002D3998">
        <w:rPr>
          <w:rFonts w:ascii="Times New Roman" w:hAnsi="Times New Roman" w:cs="Times New Roman"/>
          <w:sz w:val="24"/>
          <w:szCs w:val="24"/>
        </w:rPr>
        <w:t>λειτουργίες είναι οι πιο ακριβές;</w:t>
      </w:r>
    </w:p>
    <w:p w14:paraId="47DA5C12" w14:textId="77777777" w:rsidR="008172F8" w:rsidRPr="002D3998" w:rsidRDefault="008172F8" w:rsidP="00DF4BF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0B04BE" w14:textId="77777777" w:rsidR="008172F8" w:rsidRPr="002D3998" w:rsidRDefault="008172F8" w:rsidP="00DF4B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998">
        <w:rPr>
          <w:rFonts w:ascii="Times New Roman" w:hAnsi="Times New Roman" w:cs="Times New Roman"/>
          <w:b/>
          <w:i/>
          <w:sz w:val="24"/>
          <w:szCs w:val="24"/>
        </w:rPr>
        <w:t>Ποια η δομή των εσόδων:</w:t>
      </w:r>
    </w:p>
    <w:p w14:paraId="04C1BD93" w14:textId="43380FCB" w:rsidR="00DF4BF2" w:rsidRPr="002D3998" w:rsidRDefault="00DF4BF2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 xml:space="preserve">Για ποιες παρεχόμενες αξίες οι πελάτες </w:t>
      </w:r>
      <w:r w:rsidR="00670666" w:rsidRPr="002D3998">
        <w:rPr>
          <w:rFonts w:ascii="Times New Roman" w:hAnsi="Times New Roman" w:cs="Times New Roman"/>
          <w:sz w:val="24"/>
          <w:szCs w:val="24"/>
        </w:rPr>
        <w:t>είναι πρόθυμοι</w:t>
      </w:r>
      <w:r w:rsidRPr="002D3998">
        <w:rPr>
          <w:rFonts w:ascii="Times New Roman" w:hAnsi="Times New Roman" w:cs="Times New Roman"/>
          <w:sz w:val="24"/>
          <w:szCs w:val="24"/>
        </w:rPr>
        <w:t xml:space="preserve"> να πληρώσουν;</w:t>
      </w:r>
    </w:p>
    <w:p w14:paraId="31D567BB" w14:textId="7B0C3FAB" w:rsidR="00670666" w:rsidRPr="002D3998" w:rsidRDefault="00670666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Με ποιους τρόπους πληρώνουν οι πελάτες</w:t>
      </w:r>
      <w:r w:rsidR="00D95EF9" w:rsidRPr="002D3998">
        <w:rPr>
          <w:rFonts w:ascii="Times New Roman" w:hAnsi="Times New Roman" w:cs="Times New Roman"/>
          <w:sz w:val="24"/>
          <w:szCs w:val="24"/>
        </w:rPr>
        <w:t>;</w:t>
      </w:r>
      <w:r w:rsidRPr="002D3998">
        <w:rPr>
          <w:rFonts w:ascii="Times New Roman" w:hAnsi="Times New Roman" w:cs="Times New Roman"/>
          <w:sz w:val="24"/>
          <w:szCs w:val="24"/>
        </w:rPr>
        <w:t xml:space="preserve"> Π</w:t>
      </w:r>
      <w:r w:rsidR="00D95EF9" w:rsidRPr="002D3998">
        <w:rPr>
          <w:rFonts w:ascii="Times New Roman" w:hAnsi="Times New Roman" w:cs="Times New Roman"/>
          <w:sz w:val="24"/>
          <w:szCs w:val="24"/>
        </w:rPr>
        <w:t>ώ</w:t>
      </w:r>
      <w:r w:rsidRPr="002D3998">
        <w:rPr>
          <w:rFonts w:ascii="Times New Roman" w:hAnsi="Times New Roman" w:cs="Times New Roman"/>
          <w:sz w:val="24"/>
          <w:szCs w:val="24"/>
        </w:rPr>
        <w:t>ς θα προτιμούσαν να πληρώσουν</w:t>
      </w:r>
      <w:r w:rsidR="00D95EF9" w:rsidRPr="002D3998">
        <w:rPr>
          <w:rFonts w:ascii="Times New Roman" w:hAnsi="Times New Roman" w:cs="Times New Roman"/>
          <w:sz w:val="24"/>
          <w:szCs w:val="24"/>
        </w:rPr>
        <w:t>;</w:t>
      </w:r>
    </w:p>
    <w:p w14:paraId="67928EF3" w14:textId="2F3127CD" w:rsidR="00DF4BF2" w:rsidRPr="002D3998" w:rsidRDefault="00D95EF9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Ποιες είναι οι ροές</w:t>
      </w:r>
      <w:r w:rsidR="00DF4BF2" w:rsidRPr="002D3998">
        <w:rPr>
          <w:rFonts w:ascii="Times New Roman" w:hAnsi="Times New Roman" w:cs="Times New Roman"/>
          <w:sz w:val="24"/>
          <w:szCs w:val="24"/>
        </w:rPr>
        <w:t xml:space="preserve"> εσόδων;</w:t>
      </w:r>
    </w:p>
    <w:p w14:paraId="7C82ECC5" w14:textId="77777777" w:rsidR="00DF4BF2" w:rsidRPr="002D3998" w:rsidRDefault="00DF4BF2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Ποια θα είναι η τιμολογιακή πολιτική;</w:t>
      </w:r>
    </w:p>
    <w:p w14:paraId="45C2425E" w14:textId="77777777" w:rsidR="00DF4BF2" w:rsidRDefault="00DF4BF2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78038" w14:textId="77777777" w:rsidR="0033295D" w:rsidRDefault="0033295D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ECA52" w14:textId="77777777" w:rsidR="0033295D" w:rsidRDefault="0033295D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48DCB" w14:textId="77777777" w:rsidR="0033295D" w:rsidRDefault="0033295D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09510" w14:textId="77777777" w:rsidR="0033295D" w:rsidRDefault="0033295D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36B5E" w14:textId="77777777" w:rsidR="0033295D" w:rsidRPr="002D3998" w:rsidRDefault="0033295D" w:rsidP="00DF4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8F347" w14:textId="2F9BD7AC" w:rsidR="00DF4BF2" w:rsidRPr="002D3998" w:rsidRDefault="008A4C6F" w:rsidP="00DF4BF2">
      <w:pPr>
        <w:jc w:val="both"/>
        <w:rPr>
          <w:rFonts w:ascii="Times New Roman" w:hAnsi="Times New Roman" w:cs="Times New Roman"/>
          <w:sz w:val="24"/>
          <w:szCs w:val="24"/>
        </w:rPr>
      </w:pPr>
      <w:r w:rsidRPr="002D3998">
        <w:rPr>
          <w:rFonts w:ascii="Times New Roman" w:hAnsi="Times New Roman" w:cs="Times New Roman"/>
          <w:sz w:val="24"/>
          <w:szCs w:val="24"/>
        </w:rPr>
        <w:t>Βιβλιογραφία</w:t>
      </w:r>
      <w:r w:rsidR="00B93659" w:rsidRPr="002D39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19D08B" w14:textId="7790761A" w:rsidR="00DF4BF2" w:rsidRPr="002D3998" w:rsidRDefault="00DF4BF2" w:rsidP="00DF4B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998">
        <w:rPr>
          <w:rFonts w:ascii="Times New Roman" w:hAnsi="Times New Roman" w:cs="Times New Roman"/>
          <w:sz w:val="24"/>
          <w:szCs w:val="24"/>
          <w:lang w:val="en-US"/>
        </w:rPr>
        <w:t>Osterwalder, A., Pigneur, Y. (2011) Business Model Generation, Self Published, ISBN: 978-2-8399-0580-0</w:t>
      </w:r>
    </w:p>
    <w:p w14:paraId="7C0FB329" w14:textId="38415ECD" w:rsidR="008A4C6F" w:rsidRPr="00D95EF9" w:rsidRDefault="008A4C6F" w:rsidP="00D95E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998">
        <w:rPr>
          <w:rFonts w:ascii="Times New Roman" w:hAnsi="Times New Roman" w:cs="Times New Roman"/>
          <w:sz w:val="24"/>
          <w:szCs w:val="24"/>
        </w:rPr>
        <w:t>Χρήσιμες Ιστοσελίδες</w:t>
      </w:r>
    </w:p>
    <w:p w14:paraId="706257F5" w14:textId="77777777" w:rsidR="00DF4BF2" w:rsidRPr="00B93659" w:rsidRDefault="007E7016" w:rsidP="00B936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B93659" w:rsidRPr="008554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https://www.kemel.gr/sites/default/files/files/ryan_air_vs_virgin_atlantic.pdf</w:t>
        </w:r>
      </w:hyperlink>
      <w:r w:rsidR="00B93659" w:rsidRPr="00B93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D54EB0" w14:textId="77777777" w:rsidR="00B93659" w:rsidRPr="00B93659" w:rsidRDefault="007E7016" w:rsidP="00B936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B93659" w:rsidRPr="008554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http://eclass.teiion.gr/modules/document/file.php/DE-DE200/%CE%94%CE%B9%CE%B1%CE%BB%CE%AD%CE%BE%CE%B5%CE%B9%CF%82/%CE%94%CE%B9%CE%AC%CE%BB%CE%B5%CE%BE%CE%B7%206%CE%B7.pdf</w:t>
        </w:r>
      </w:hyperlink>
      <w:r w:rsidR="00B93659" w:rsidRPr="00B93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387302" w14:textId="77777777" w:rsidR="00B93659" w:rsidRPr="00B93659" w:rsidRDefault="007E7016" w:rsidP="00B936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B93659" w:rsidRPr="008554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http://eclass.teiion.gr/modules/document/file.php/DE-DE200/%CE%94%CE%B9%CE%B1%CE%BB%CE%AD%CE%BE%CE%B5%CE%B9%CF%82/%CE%94%CE%B9%CE%AC%CE%BB%CE%B5%CE%BE%CE%B7%206%CE%B7.pdf</w:t>
        </w:r>
      </w:hyperlink>
      <w:r w:rsidR="00B93659" w:rsidRPr="00B93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A0C8A1" w14:textId="77777777" w:rsidR="00B93659" w:rsidRPr="00B93659" w:rsidRDefault="007E7016" w:rsidP="00B936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B93659" w:rsidRPr="008554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https://www.p-consulting.gr/business-model-canvas/</w:t>
        </w:r>
      </w:hyperlink>
      <w:r w:rsidR="00B93659" w:rsidRPr="00B93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3D851B" w14:textId="77777777" w:rsidR="00B93659" w:rsidRPr="00DF4BF2" w:rsidRDefault="007E7016" w:rsidP="00B936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B93659" w:rsidRPr="008554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https://www.kemel.gr/articles/business-model-canvas-dynamiko-ergaleio-epiheirimatikotitas</w:t>
        </w:r>
      </w:hyperlink>
      <w:r w:rsidR="00B93659" w:rsidRPr="00B93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B15EE2" w14:textId="4B75E80B" w:rsidR="00D8363A" w:rsidRPr="00D95EF9" w:rsidRDefault="00D8363A" w:rsidP="002D39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77B378" w14:textId="14971820" w:rsidR="008A24AA" w:rsidRPr="00DF4BF2" w:rsidRDefault="00D8363A" w:rsidP="00DF4B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03852FE9" wp14:editId="51039FA9">
            <wp:extent cx="5274310" cy="2790239"/>
            <wp:effectExtent l="0" t="0" r="2540" b="0"/>
            <wp:docPr id="1" name="Picture 1" descr="Image result for ÎµÏÎ¹ÏÎµÎ¹ÏÎ·Î¼Î±ÏÎ¹ÎºÏÏ ÎºÎ±Î¼Î²Î¬Ï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ÎµÏÎ¹ÏÎµÎ¹ÏÎ·Î¼Î±ÏÎ¹ÎºÏÏ ÎºÎ±Î¼Î²Î¬Ï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4AA" w:rsidRPr="00DF4BF2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1E43AF" w16cid:durableId="214506B8"/>
  <w16cid:commentId w16cid:paraId="1B6AD021" w16cid:durableId="2145074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5DB20" w14:textId="77777777" w:rsidR="007E7016" w:rsidRDefault="007E7016" w:rsidP="00C447E9">
      <w:pPr>
        <w:spacing w:after="0" w:line="240" w:lineRule="auto"/>
      </w:pPr>
      <w:r>
        <w:separator/>
      </w:r>
    </w:p>
  </w:endnote>
  <w:endnote w:type="continuationSeparator" w:id="0">
    <w:p w14:paraId="63FFBEA1" w14:textId="77777777" w:rsidR="007E7016" w:rsidRDefault="007E7016" w:rsidP="00C4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7944" w14:textId="77777777" w:rsidR="007E7016" w:rsidRDefault="007E7016" w:rsidP="00C447E9">
      <w:pPr>
        <w:spacing w:after="0" w:line="240" w:lineRule="auto"/>
      </w:pPr>
      <w:r>
        <w:separator/>
      </w:r>
    </w:p>
  </w:footnote>
  <w:footnote w:type="continuationSeparator" w:id="0">
    <w:p w14:paraId="06DA9A19" w14:textId="77777777" w:rsidR="007E7016" w:rsidRDefault="007E7016" w:rsidP="00C4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C98F" w14:textId="77777777" w:rsidR="00C447E9" w:rsidRDefault="00C447E9" w:rsidP="00C447E9">
    <w:pPr>
      <w:pStyle w:val="Header"/>
      <w:jc w:val="center"/>
    </w:pPr>
    <w:r>
      <w:rPr>
        <w:noProof/>
        <w:lang w:eastAsia="el-GR"/>
      </w:rPr>
      <w:drawing>
        <wp:inline distT="0" distB="0" distL="0" distR="0" wp14:anchorId="0196428A" wp14:editId="7C835490">
          <wp:extent cx="2209800" cy="866775"/>
          <wp:effectExtent l="0" t="0" r="0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D82454" w14:textId="77777777" w:rsidR="00C447E9" w:rsidRDefault="00C447E9" w:rsidP="00C447E9">
    <w:pPr>
      <w:pStyle w:val="Header"/>
      <w:jc w:val="center"/>
    </w:pPr>
  </w:p>
  <w:p w14:paraId="3EF678E4" w14:textId="26E80068" w:rsidR="00C447E9" w:rsidRPr="000E042C" w:rsidRDefault="000E042C" w:rsidP="00C447E9">
    <w:pPr>
      <w:pStyle w:val="Header"/>
      <w:jc w:val="center"/>
      <w:rPr>
        <w:b/>
        <w:lang w:val="en-US"/>
      </w:rPr>
    </w:pPr>
    <w:r w:rsidRPr="000E042C">
      <w:rPr>
        <w:b/>
      </w:rPr>
      <w:t>6</w:t>
    </w:r>
    <w:r w:rsidR="00C447E9" w:rsidRPr="00C447E9">
      <w:rPr>
        <w:b/>
      </w:rPr>
      <w:t>ος Επιχειρηματικός Διαγωνισμός ΕΑΠ</w:t>
    </w:r>
    <w:r>
      <w:rPr>
        <w:b/>
      </w:rPr>
      <w:t xml:space="preserve"> 2</w:t>
    </w:r>
    <w:r>
      <w:rPr>
        <w:b/>
        <w:lang w:val="en-US"/>
      </w:rPr>
      <w:t>020</w:t>
    </w:r>
  </w:p>
  <w:p w14:paraId="10889C85" w14:textId="77777777" w:rsidR="00C447E9" w:rsidRPr="00C447E9" w:rsidRDefault="00C447E9" w:rsidP="00C447E9">
    <w:pPr>
      <w:pStyle w:val="Header"/>
      <w:jc w:val="center"/>
      <w:rPr>
        <w:b/>
      </w:rPr>
    </w:pPr>
    <w:r w:rsidRPr="00C447E9">
      <w:rPr>
        <w:b/>
      </w:rPr>
      <w:t>«Ανοικτοί Επιχειρηματικοί Ορίζοντες»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6BD"/>
    <w:multiLevelType w:val="hybridMultilevel"/>
    <w:tmpl w:val="7AB62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96C"/>
    <w:multiLevelType w:val="hybridMultilevel"/>
    <w:tmpl w:val="049051B0"/>
    <w:lvl w:ilvl="0" w:tplc="8B362D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1546A"/>
    <w:multiLevelType w:val="hybridMultilevel"/>
    <w:tmpl w:val="EE4A50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91"/>
    <w:rsid w:val="00076F37"/>
    <w:rsid w:val="000A0DBD"/>
    <w:rsid w:val="000A77B4"/>
    <w:rsid w:val="000E042C"/>
    <w:rsid w:val="00171491"/>
    <w:rsid w:val="001B4910"/>
    <w:rsid w:val="00264AAA"/>
    <w:rsid w:val="002D3998"/>
    <w:rsid w:val="002E04F6"/>
    <w:rsid w:val="00312CCA"/>
    <w:rsid w:val="003206D7"/>
    <w:rsid w:val="003247A0"/>
    <w:rsid w:val="0033295D"/>
    <w:rsid w:val="0045461E"/>
    <w:rsid w:val="004C3F5F"/>
    <w:rsid w:val="00511FDB"/>
    <w:rsid w:val="005F62D7"/>
    <w:rsid w:val="00656151"/>
    <w:rsid w:val="00670666"/>
    <w:rsid w:val="007548B3"/>
    <w:rsid w:val="007E7016"/>
    <w:rsid w:val="008172F8"/>
    <w:rsid w:val="0082197E"/>
    <w:rsid w:val="008A24AA"/>
    <w:rsid w:val="008A4C6F"/>
    <w:rsid w:val="008A7665"/>
    <w:rsid w:val="008F6A38"/>
    <w:rsid w:val="00972FE8"/>
    <w:rsid w:val="009E05E4"/>
    <w:rsid w:val="00B93659"/>
    <w:rsid w:val="00C447E9"/>
    <w:rsid w:val="00C80700"/>
    <w:rsid w:val="00D24907"/>
    <w:rsid w:val="00D815AA"/>
    <w:rsid w:val="00D8363A"/>
    <w:rsid w:val="00D95EF9"/>
    <w:rsid w:val="00DA2E2F"/>
    <w:rsid w:val="00DF4BF2"/>
    <w:rsid w:val="00F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2D02C"/>
  <w15:docId w15:val="{85DDA9B2-53C4-4A63-A46A-BB52B48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6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E9"/>
  </w:style>
  <w:style w:type="paragraph" w:styleId="Footer">
    <w:name w:val="footer"/>
    <w:basedOn w:val="Normal"/>
    <w:link w:val="FooterChar"/>
    <w:uiPriority w:val="99"/>
    <w:unhideWhenUsed/>
    <w:rsid w:val="00C44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E9"/>
  </w:style>
  <w:style w:type="paragraph" w:styleId="BalloonText">
    <w:name w:val="Balloon Text"/>
    <w:basedOn w:val="Normal"/>
    <w:link w:val="BalloonTextChar"/>
    <w:uiPriority w:val="99"/>
    <w:semiHidden/>
    <w:unhideWhenUsed/>
    <w:rsid w:val="00C4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mel.gr/sites/default/files/files/ryan_air_vs_virgin_atlantic.pdf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kemel.gr/articles/business-model-canvas-dynamiko-ergaleio-epiheirimatikotit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-consulting.gr/business-model-canv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lass.teiion.gr/modules/document/file.php/DE-DE200/%CE%94%CE%B9%CE%B1%CE%BB%CE%AD%CE%BE%CE%B5%CE%B9%CF%82/%CE%94%CE%B9%CE%AC%CE%BB%CE%B5%CE%BE%CE%B7%206%CE%B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lass.teiion.gr/modules/document/file.php/DE-DE200/%CE%94%CE%B9%CE%B1%CE%BB%CE%AD%CE%BE%CE%B5%CE%B9%CF%82/%CE%94%CE%B9%CE%AC%CE%BB%CE%B5%CE%BE%CE%B7%206%CE%B7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3475-6C41-4105-AA8C-852854A5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 Vagenas</dc:creator>
  <cp:lastModifiedBy>user</cp:lastModifiedBy>
  <cp:revision>2</cp:revision>
  <cp:lastPrinted>2019-10-09T04:50:00Z</cp:lastPrinted>
  <dcterms:created xsi:type="dcterms:W3CDTF">2020-11-03T09:53:00Z</dcterms:created>
  <dcterms:modified xsi:type="dcterms:W3CDTF">2020-11-03T09:53:00Z</dcterms:modified>
</cp:coreProperties>
</file>