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>(ΣΧΟΛΗ ΑΝΘΡΩΠΙΣΤΙΚΩΝ ΕΠΙΣΤΗΜΩΝ)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Ανθρωπιστικών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6426EA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6426EA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8195F"/>
    <w:rsid w:val="000B2E94"/>
    <w:rsid w:val="000C499D"/>
    <w:rsid w:val="000F2E0A"/>
    <w:rsid w:val="000F6CDE"/>
    <w:rsid w:val="0011086E"/>
    <w:rsid w:val="00184F93"/>
    <w:rsid w:val="001A5E31"/>
    <w:rsid w:val="00266BB9"/>
    <w:rsid w:val="00267B51"/>
    <w:rsid w:val="002A3D26"/>
    <w:rsid w:val="00330A78"/>
    <w:rsid w:val="003C3E76"/>
    <w:rsid w:val="004234AA"/>
    <w:rsid w:val="004637AE"/>
    <w:rsid w:val="004A5596"/>
    <w:rsid w:val="004B3794"/>
    <w:rsid w:val="004F7006"/>
    <w:rsid w:val="00520723"/>
    <w:rsid w:val="00521A84"/>
    <w:rsid w:val="00595A9F"/>
    <w:rsid w:val="005A070D"/>
    <w:rsid w:val="005B31E4"/>
    <w:rsid w:val="00600005"/>
    <w:rsid w:val="006426EA"/>
    <w:rsid w:val="00740FCB"/>
    <w:rsid w:val="00756EEF"/>
    <w:rsid w:val="008720A4"/>
    <w:rsid w:val="00916774"/>
    <w:rsid w:val="00927C8B"/>
    <w:rsid w:val="00976FEE"/>
    <w:rsid w:val="00AD14D8"/>
    <w:rsid w:val="00B35879"/>
    <w:rsid w:val="00B91AB6"/>
    <w:rsid w:val="00BD419C"/>
    <w:rsid w:val="00CF6F5A"/>
    <w:rsid w:val="00E57CE1"/>
    <w:rsid w:val="00E952AB"/>
    <w:rsid w:val="00EC6BA0"/>
    <w:rsid w:val="00E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15</cp:revision>
  <dcterms:created xsi:type="dcterms:W3CDTF">2021-06-24T12:01:00Z</dcterms:created>
  <dcterms:modified xsi:type="dcterms:W3CDTF">2022-06-22T09:44:00Z</dcterms:modified>
</cp:coreProperties>
</file>