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865" w:rsidRDefault="00D562C9" w:rsidP="00CC0660">
      <w:pPr>
        <w:spacing w:after="0" w:line="240" w:lineRule="auto"/>
        <w:jc w:val="center"/>
        <w:rPr>
          <w:rFonts w:cs="Helvetica"/>
          <w:b/>
          <w:color w:val="002060"/>
          <w:sz w:val="32"/>
          <w:szCs w:val="32"/>
          <w:lang w:val="el-GR"/>
        </w:rPr>
      </w:pPr>
      <w:r>
        <w:rPr>
          <w:rFonts w:cs="Helvetica"/>
          <w:b/>
          <w:color w:val="002060"/>
          <w:sz w:val="32"/>
          <w:szCs w:val="32"/>
          <w:lang w:val="el-GR"/>
        </w:rPr>
        <w:t xml:space="preserve">Η Ερευνητική Ομάδα </w:t>
      </w:r>
      <w:proofErr w:type="spellStart"/>
      <w:r>
        <w:rPr>
          <w:rFonts w:cs="Helvetica"/>
          <w:b/>
          <w:color w:val="002060"/>
          <w:sz w:val="32"/>
          <w:szCs w:val="32"/>
          <w:lang w:val="en-US"/>
        </w:rPr>
        <w:t>DAISSy</w:t>
      </w:r>
      <w:proofErr w:type="spellEnd"/>
      <w:r w:rsidRPr="00D562C9">
        <w:rPr>
          <w:rFonts w:cs="Helvetica"/>
          <w:b/>
          <w:color w:val="002060"/>
          <w:sz w:val="32"/>
          <w:szCs w:val="32"/>
          <w:lang w:val="el-GR"/>
        </w:rPr>
        <w:t xml:space="preserve"> </w:t>
      </w:r>
      <w:r>
        <w:rPr>
          <w:rFonts w:cs="Helvetica"/>
          <w:b/>
          <w:color w:val="002060"/>
          <w:sz w:val="32"/>
          <w:szCs w:val="32"/>
          <w:lang w:val="el-GR"/>
        </w:rPr>
        <w:t xml:space="preserve">του ΕΑΠ </w:t>
      </w:r>
    </w:p>
    <w:p w:rsidR="00B56865" w:rsidRDefault="00D562C9" w:rsidP="00CC0660">
      <w:pPr>
        <w:spacing w:after="0" w:line="240" w:lineRule="auto"/>
        <w:jc w:val="center"/>
        <w:rPr>
          <w:rFonts w:cs="Helvetica"/>
          <w:b/>
          <w:color w:val="002060"/>
          <w:sz w:val="32"/>
          <w:szCs w:val="32"/>
          <w:lang w:val="el-GR"/>
        </w:rPr>
      </w:pPr>
      <w:r>
        <w:rPr>
          <w:rFonts w:cs="Helvetica"/>
          <w:b/>
          <w:color w:val="002060"/>
          <w:sz w:val="32"/>
          <w:szCs w:val="32"/>
          <w:lang w:val="el-GR"/>
        </w:rPr>
        <w:t xml:space="preserve">εντοπίζει το θετικό αντίκτυπο του </w:t>
      </w:r>
      <w:r w:rsidR="00BA76E2">
        <w:rPr>
          <w:rFonts w:cs="Helvetica"/>
          <w:b/>
          <w:color w:val="002060"/>
          <w:sz w:val="32"/>
          <w:szCs w:val="32"/>
          <w:lang w:val="el-GR"/>
        </w:rPr>
        <w:t>έργο</w:t>
      </w:r>
      <w:r>
        <w:rPr>
          <w:rFonts w:cs="Helvetica"/>
          <w:b/>
          <w:color w:val="002060"/>
          <w:sz w:val="32"/>
          <w:szCs w:val="32"/>
          <w:lang w:val="el-GR"/>
        </w:rPr>
        <w:t>υ</w:t>
      </w:r>
      <w:r w:rsidR="00BA76E2">
        <w:rPr>
          <w:rFonts w:cs="Helvetica"/>
          <w:b/>
          <w:color w:val="002060"/>
          <w:sz w:val="32"/>
          <w:szCs w:val="32"/>
          <w:lang w:val="el-GR"/>
        </w:rPr>
        <w:t xml:space="preserve"> </w:t>
      </w:r>
      <w:r w:rsidR="00CC0660">
        <w:rPr>
          <w:rFonts w:cs="Helvetica"/>
          <w:b/>
          <w:color w:val="002060"/>
          <w:sz w:val="32"/>
          <w:szCs w:val="32"/>
          <w:lang w:val="en-US"/>
        </w:rPr>
        <w:t>BIBLIO</w:t>
      </w:r>
      <w:r w:rsidR="00CC0660" w:rsidRPr="00CC0660">
        <w:rPr>
          <w:rFonts w:cs="Helvetica"/>
          <w:b/>
          <w:color w:val="002060"/>
          <w:sz w:val="32"/>
          <w:szCs w:val="32"/>
          <w:lang w:val="el-GR"/>
        </w:rPr>
        <w:t xml:space="preserve"> </w:t>
      </w:r>
    </w:p>
    <w:p w:rsidR="00E83130" w:rsidRPr="00837950" w:rsidRDefault="00D562C9" w:rsidP="00CC0660">
      <w:pPr>
        <w:spacing w:after="0" w:line="240" w:lineRule="auto"/>
        <w:jc w:val="center"/>
        <w:rPr>
          <w:color w:val="002060"/>
          <w:lang w:val="el-GR"/>
        </w:rPr>
      </w:pPr>
      <w:r>
        <w:rPr>
          <w:rFonts w:cs="Helvetica"/>
          <w:b/>
          <w:color w:val="002060"/>
          <w:sz w:val="32"/>
          <w:szCs w:val="32"/>
          <w:lang w:val="el-GR"/>
        </w:rPr>
        <w:t>στον τομέα της Βιβλιοθήκης στην Ελλάδα</w:t>
      </w:r>
    </w:p>
    <w:p w:rsidR="008051E1" w:rsidRPr="008051E1" w:rsidRDefault="008051E1" w:rsidP="008051E1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Helvetica"/>
          <w:color w:val="1D2129"/>
        </w:rPr>
      </w:pPr>
    </w:p>
    <w:p w:rsidR="00F26B59" w:rsidRDefault="008051E1" w:rsidP="002318AC">
      <w:pPr>
        <w:spacing w:after="0" w:line="240" w:lineRule="auto"/>
        <w:ind w:left="2880"/>
        <w:jc w:val="both"/>
        <w:rPr>
          <w:shd w:val="clear" w:color="auto" w:fill="FFFFFF"/>
          <w:lang w:val="el-GR"/>
        </w:rPr>
      </w:pPr>
      <w:bookmarkStart w:id="0" w:name="_GoBack"/>
      <w:r w:rsidRPr="008051E1">
        <w:rPr>
          <w:noProof/>
          <w:lang w:val="el-GR"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376555</wp:posOffset>
            </wp:positionV>
            <wp:extent cx="1653540" cy="468630"/>
            <wp:effectExtent l="19050" t="0" r="3810" b="0"/>
            <wp:wrapSquare wrapText="bothSides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blio_logo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8051E1">
        <w:rPr>
          <w:shd w:val="clear" w:color="auto" w:fill="FFFFFF"/>
          <w:lang w:val="el-GR"/>
        </w:rPr>
        <w:t xml:space="preserve"> </w:t>
      </w:r>
      <w:r w:rsidR="00F1097F" w:rsidRPr="00F1097F">
        <w:rPr>
          <w:shd w:val="clear" w:color="auto" w:fill="FFFFFF"/>
          <w:lang w:val="el-GR"/>
        </w:rPr>
        <w:t xml:space="preserve">Η </w:t>
      </w:r>
      <w:hyperlink r:id="rId9" w:history="1">
        <w:r w:rsidR="00F1097F" w:rsidRPr="004544EF">
          <w:rPr>
            <w:rStyle w:val="-"/>
            <w:rFonts w:cs="Segoe UI"/>
            <w:b/>
            <w:lang w:val="el-GR"/>
          </w:rPr>
          <w:t xml:space="preserve">Ερευνητική Ομάδα </w:t>
        </w:r>
        <w:proofErr w:type="spellStart"/>
        <w:r w:rsidR="00F1097F" w:rsidRPr="00F1097F">
          <w:rPr>
            <w:rStyle w:val="-"/>
            <w:rFonts w:cs="Segoe UI"/>
            <w:b/>
            <w:lang w:val="el-GR"/>
          </w:rPr>
          <w:t>DAISSy</w:t>
        </w:r>
        <w:proofErr w:type="spellEnd"/>
        <w:r w:rsidR="00F1097F" w:rsidRPr="004544EF">
          <w:rPr>
            <w:rStyle w:val="-"/>
            <w:rFonts w:cs="Segoe UI"/>
            <w:b/>
            <w:lang w:val="el-GR"/>
          </w:rPr>
          <w:t xml:space="preserve"> του </w:t>
        </w:r>
      </w:hyperlink>
      <w:r w:rsidR="00F1097F" w:rsidRPr="00F1097F">
        <w:rPr>
          <w:rStyle w:val="-"/>
          <w:rFonts w:cs="Segoe UI"/>
          <w:b/>
          <w:lang w:val="el-GR"/>
        </w:rPr>
        <w:t>Ελληνικού Ανοικτού Πανεπιστημίου (ΕΑΠ),</w:t>
      </w:r>
      <w:r w:rsidR="0032061D">
        <w:rPr>
          <w:shd w:val="clear" w:color="auto" w:fill="FFFFFF"/>
          <w:lang w:val="el-GR"/>
        </w:rPr>
        <w:t xml:space="preserve"> </w:t>
      </w:r>
      <w:r w:rsidR="003979C2">
        <w:rPr>
          <w:shd w:val="clear" w:color="auto" w:fill="FFFFFF"/>
          <w:lang w:val="el-GR"/>
        </w:rPr>
        <w:t xml:space="preserve">Έλληνας </w:t>
      </w:r>
      <w:r w:rsidR="00F1097F" w:rsidRPr="00F1097F">
        <w:rPr>
          <w:shd w:val="clear" w:color="auto" w:fill="FFFFFF"/>
          <w:lang w:val="el-GR"/>
        </w:rPr>
        <w:t>εταίρος του έργου</w:t>
      </w:r>
      <w:r w:rsidR="00CF691D" w:rsidRPr="00CF691D">
        <w:rPr>
          <w:shd w:val="clear" w:color="auto" w:fill="FFFFFF"/>
          <w:lang w:val="el-GR"/>
        </w:rPr>
        <w:t xml:space="preserve"> </w:t>
      </w:r>
      <w:r w:rsidR="00CF691D" w:rsidRPr="004544EF">
        <w:rPr>
          <w:lang w:val="el-GR"/>
        </w:rPr>
        <w:t>«</w:t>
      </w:r>
      <w:hyperlink r:id="rId10" w:history="1">
        <w:r w:rsidR="00CF691D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>B</w:t>
        </w:r>
        <w:r w:rsidR="00CF691D" w:rsidRPr="004544EF">
          <w:rPr>
            <w:rStyle w:val="-"/>
            <w:rFonts w:eastAsia="Times New Roman" w:cs="Arial"/>
            <w:b/>
            <w:spacing w:val="-4"/>
            <w:lang w:val="en-US" w:eastAsia="el-GR"/>
          </w:rPr>
          <w:t>IBLIO</w:t>
        </w:r>
        <w:r w:rsidR="00CF691D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>-</w:t>
        </w:r>
        <w:proofErr w:type="spellStart"/>
        <w:r w:rsidR="00CF691D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>Boosting</w:t>
        </w:r>
        <w:proofErr w:type="spellEnd"/>
        <w:r w:rsidR="00CF691D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 xml:space="preserve"> </w:t>
        </w:r>
        <w:proofErr w:type="spellStart"/>
        <w:r w:rsidR="00CF691D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>digital</w:t>
        </w:r>
        <w:proofErr w:type="spellEnd"/>
        <w:r w:rsidR="00CF691D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 xml:space="preserve"> </w:t>
        </w:r>
        <w:proofErr w:type="spellStart"/>
        <w:r w:rsidR="00CF691D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>skills</w:t>
        </w:r>
        <w:proofErr w:type="spellEnd"/>
        <w:r w:rsidR="00CF691D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 xml:space="preserve"> and </w:t>
        </w:r>
        <w:proofErr w:type="spellStart"/>
        <w:r w:rsidR="00CF691D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>competences</w:t>
        </w:r>
        <w:proofErr w:type="spellEnd"/>
        <w:r w:rsidR="00CF691D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 xml:space="preserve"> for </w:t>
        </w:r>
        <w:proofErr w:type="spellStart"/>
        <w:r w:rsidR="00CF691D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>librarians</w:t>
        </w:r>
        <w:proofErr w:type="spellEnd"/>
        <w:r w:rsidR="00CF691D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 xml:space="preserve"> in Europe</w:t>
        </w:r>
      </w:hyperlink>
      <w:r w:rsidR="00CF691D" w:rsidRPr="004544EF">
        <w:rPr>
          <w:rFonts w:eastAsia="Times New Roman" w:cs="Arial"/>
          <w:spacing w:val="-4"/>
          <w:lang w:val="el-GR" w:eastAsia="el-GR"/>
        </w:rPr>
        <w:t>»</w:t>
      </w:r>
      <w:r w:rsidR="00CF691D">
        <w:rPr>
          <w:shd w:val="clear" w:color="auto" w:fill="FFFFFF"/>
          <w:lang w:val="el-GR"/>
        </w:rPr>
        <w:t>,</w:t>
      </w:r>
      <w:r w:rsidR="00F1097F" w:rsidRPr="00F1097F">
        <w:rPr>
          <w:shd w:val="clear" w:color="auto" w:fill="FFFFFF"/>
          <w:lang w:val="el-GR"/>
        </w:rPr>
        <w:t xml:space="preserve"> παρακολουθεί τον αντίκτυπο του πλαισίου ευκαιρ</w:t>
      </w:r>
      <w:r w:rsidR="002317B5">
        <w:rPr>
          <w:shd w:val="clear" w:color="auto" w:fill="FFFFFF"/>
          <w:lang w:val="el-GR"/>
        </w:rPr>
        <w:t xml:space="preserve">ιών εκπαίδευσης και κατάρτισης των επαγγελματιών </w:t>
      </w:r>
      <w:r w:rsidR="00113C68">
        <w:rPr>
          <w:shd w:val="clear" w:color="auto" w:fill="FFFFFF"/>
          <w:lang w:val="el-GR"/>
        </w:rPr>
        <w:t>στον</w:t>
      </w:r>
      <w:r w:rsidR="002317B5">
        <w:rPr>
          <w:shd w:val="clear" w:color="auto" w:fill="FFFFFF"/>
          <w:lang w:val="el-GR"/>
        </w:rPr>
        <w:t xml:space="preserve"> τομέα τ</w:t>
      </w:r>
      <w:r w:rsidR="000C60E4">
        <w:rPr>
          <w:shd w:val="clear" w:color="auto" w:fill="FFFFFF"/>
          <w:lang w:val="el-GR"/>
        </w:rPr>
        <w:t>ης</w:t>
      </w:r>
      <w:r w:rsidR="002317B5">
        <w:rPr>
          <w:shd w:val="clear" w:color="auto" w:fill="FFFFFF"/>
          <w:lang w:val="el-GR"/>
        </w:rPr>
        <w:t xml:space="preserve"> Β</w:t>
      </w:r>
      <w:r w:rsidR="00F1097F" w:rsidRPr="00F1097F">
        <w:rPr>
          <w:shd w:val="clear" w:color="auto" w:fill="FFFFFF"/>
          <w:lang w:val="el-GR"/>
        </w:rPr>
        <w:t>ιβλιοθ</w:t>
      </w:r>
      <w:r w:rsidR="000C60E4">
        <w:rPr>
          <w:shd w:val="clear" w:color="auto" w:fill="FFFFFF"/>
          <w:lang w:val="el-GR"/>
        </w:rPr>
        <w:t>ήκης</w:t>
      </w:r>
      <w:r w:rsidR="002317B5">
        <w:rPr>
          <w:shd w:val="clear" w:color="auto" w:fill="FFFFFF"/>
          <w:lang w:val="el-GR"/>
        </w:rPr>
        <w:t xml:space="preserve"> </w:t>
      </w:r>
      <w:r w:rsidR="00F1097F" w:rsidRPr="00F1097F">
        <w:rPr>
          <w:shd w:val="clear" w:color="auto" w:fill="FFFFFF"/>
          <w:lang w:val="el-GR"/>
        </w:rPr>
        <w:t>στην Ελλάδα και τα ευρήματα είναι πολύτιμα</w:t>
      </w:r>
      <w:r w:rsidR="002317B5">
        <w:rPr>
          <w:shd w:val="clear" w:color="auto" w:fill="FFFFFF"/>
          <w:lang w:val="el-GR"/>
        </w:rPr>
        <w:t xml:space="preserve">! Ειδικότερα: </w:t>
      </w:r>
    </w:p>
    <w:p w:rsidR="008051E1" w:rsidRPr="001D1566" w:rsidRDefault="008051E1" w:rsidP="008051E1">
      <w:pPr>
        <w:spacing w:after="0" w:line="240" w:lineRule="auto"/>
        <w:jc w:val="both"/>
        <w:rPr>
          <w:color w:val="444444"/>
          <w:shd w:val="clear" w:color="auto" w:fill="FFFFFF"/>
          <w:lang w:val="el-GR"/>
        </w:rPr>
      </w:pPr>
    </w:p>
    <w:p w:rsidR="00113C68" w:rsidRPr="001D1566" w:rsidRDefault="00113C68" w:rsidP="001D1566">
      <w:pPr>
        <w:pStyle w:val="a9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1D1566">
        <w:rPr>
          <w:rFonts w:asciiTheme="minorHAnsi" w:hAnsiTheme="minorHAnsi"/>
          <w:sz w:val="22"/>
          <w:szCs w:val="22"/>
          <w:shd w:val="clear" w:color="auto" w:fill="FFFFFF"/>
        </w:rPr>
        <w:t>Πολυάριθμοι επαγγελματίες στον τομέα των Βιβλιοθηκών</w:t>
      </w:r>
      <w:r w:rsidR="00091882">
        <w:rPr>
          <w:rFonts w:asciiTheme="minorHAnsi" w:hAnsiTheme="minorHAnsi"/>
          <w:sz w:val="22"/>
          <w:szCs w:val="22"/>
          <w:shd w:val="clear" w:color="auto" w:fill="FFFFFF"/>
        </w:rPr>
        <w:t>, που</w:t>
      </w:r>
      <w:r w:rsidRPr="001D1566">
        <w:rPr>
          <w:rFonts w:asciiTheme="minorHAnsi" w:hAnsiTheme="minorHAnsi"/>
          <w:sz w:val="22"/>
          <w:szCs w:val="22"/>
          <w:shd w:val="clear" w:color="auto" w:fill="FFFFFF"/>
        </w:rPr>
        <w:t xml:space="preserve"> συμμετείχαν στις δραστηριότητες του BIBLIO στην Ελλάδα</w:t>
      </w:r>
      <w:r w:rsidR="00091882">
        <w:rPr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r w:rsidRPr="001D1566">
        <w:rPr>
          <w:rFonts w:asciiTheme="minorHAnsi" w:hAnsiTheme="minorHAnsi"/>
          <w:sz w:val="22"/>
          <w:szCs w:val="22"/>
          <w:shd w:val="clear" w:color="auto" w:fill="FFFFFF"/>
        </w:rPr>
        <w:t>ήδη αναζήτησαν μια νέα δεύτερη φάση</w:t>
      </w:r>
      <w:r w:rsidR="00D93F7A" w:rsidRPr="001D1566">
        <w:rPr>
          <w:rFonts w:asciiTheme="minorHAnsi" w:hAnsiTheme="minorHAnsi"/>
          <w:sz w:val="22"/>
          <w:szCs w:val="22"/>
          <w:shd w:val="clear" w:color="auto" w:fill="FFFFFF"/>
        </w:rPr>
        <w:t xml:space="preserve"> του έργου</w:t>
      </w:r>
      <w:r w:rsidR="000C60E4">
        <w:rPr>
          <w:rFonts w:asciiTheme="minorHAnsi" w:hAnsiTheme="minorHAnsi"/>
          <w:sz w:val="22"/>
          <w:szCs w:val="22"/>
          <w:shd w:val="clear" w:color="auto" w:fill="FFFFFF"/>
        </w:rPr>
        <w:t>.</w:t>
      </w:r>
    </w:p>
    <w:p w:rsidR="00113C68" w:rsidRPr="001D1566" w:rsidRDefault="00113C68" w:rsidP="001D1566">
      <w:pPr>
        <w:pStyle w:val="a9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1D1566">
        <w:rPr>
          <w:rFonts w:asciiTheme="minorHAnsi" w:hAnsiTheme="minorHAnsi"/>
          <w:sz w:val="22"/>
          <w:szCs w:val="22"/>
          <w:shd w:val="clear" w:color="auto" w:fill="FFFFFF"/>
        </w:rPr>
        <w:t xml:space="preserve">Το έργο μπορεί να μην επηρέασε εκτενώς τον τρόπο εκπαίδευσης των </w:t>
      </w:r>
      <w:r w:rsidR="00D93F7A" w:rsidRPr="001D1566">
        <w:rPr>
          <w:rFonts w:asciiTheme="minorHAnsi" w:hAnsiTheme="minorHAnsi"/>
          <w:sz w:val="22"/>
          <w:szCs w:val="22"/>
          <w:shd w:val="clear" w:color="auto" w:fill="FFFFFF"/>
        </w:rPr>
        <w:t>Β</w:t>
      </w:r>
      <w:r w:rsidRPr="001D1566">
        <w:rPr>
          <w:rFonts w:asciiTheme="minorHAnsi" w:hAnsiTheme="minorHAnsi"/>
          <w:sz w:val="22"/>
          <w:szCs w:val="22"/>
          <w:shd w:val="clear" w:color="auto" w:fill="FFFFFF"/>
        </w:rPr>
        <w:t>ιβλιοθηκονόμων στ</w:t>
      </w:r>
      <w:r w:rsidR="00800553" w:rsidRPr="001D1566">
        <w:rPr>
          <w:rFonts w:asciiTheme="minorHAnsi" w:hAnsiTheme="minorHAnsi"/>
          <w:sz w:val="22"/>
          <w:szCs w:val="22"/>
          <w:shd w:val="clear" w:color="auto" w:fill="FFFFFF"/>
        </w:rPr>
        <w:t>α δημόσια Π</w:t>
      </w:r>
      <w:r w:rsidRPr="001D1566">
        <w:rPr>
          <w:rFonts w:asciiTheme="minorHAnsi" w:hAnsiTheme="minorHAnsi"/>
          <w:sz w:val="22"/>
          <w:szCs w:val="22"/>
          <w:shd w:val="clear" w:color="auto" w:fill="FFFFFF"/>
        </w:rPr>
        <w:t>ανεπιστήμια</w:t>
      </w:r>
      <w:r w:rsidR="00800553" w:rsidRPr="001D1566">
        <w:rPr>
          <w:rFonts w:asciiTheme="minorHAnsi" w:hAnsiTheme="minorHAnsi"/>
          <w:sz w:val="22"/>
          <w:szCs w:val="22"/>
          <w:shd w:val="clear" w:color="auto" w:fill="FFFFFF"/>
        </w:rPr>
        <w:t xml:space="preserve"> στην Ελλάδα</w:t>
      </w:r>
      <w:r w:rsidRPr="001D1566">
        <w:rPr>
          <w:rFonts w:asciiTheme="minorHAnsi" w:hAnsiTheme="minorHAnsi"/>
          <w:sz w:val="22"/>
          <w:szCs w:val="22"/>
          <w:shd w:val="clear" w:color="auto" w:fill="FFFFFF"/>
        </w:rPr>
        <w:t xml:space="preserve">, αλλά </w:t>
      </w:r>
      <w:r w:rsidR="00800553" w:rsidRPr="001D1566">
        <w:rPr>
          <w:rFonts w:asciiTheme="minorHAnsi" w:hAnsiTheme="minorHAnsi"/>
          <w:sz w:val="22"/>
          <w:szCs w:val="22"/>
          <w:shd w:val="clear" w:color="auto" w:fill="FFFFFF"/>
        </w:rPr>
        <w:t xml:space="preserve">σίγουρα επηρέασε </w:t>
      </w:r>
      <w:r w:rsidR="00CD2FB4">
        <w:rPr>
          <w:rFonts w:asciiTheme="minorHAnsi" w:hAnsiTheme="minorHAnsi"/>
          <w:sz w:val="22"/>
          <w:szCs w:val="22"/>
          <w:shd w:val="clear" w:color="auto" w:fill="FFFFFF"/>
        </w:rPr>
        <w:t xml:space="preserve">ισχυρά </w:t>
      </w:r>
      <w:r w:rsidR="00800553" w:rsidRPr="001D1566">
        <w:rPr>
          <w:rFonts w:asciiTheme="minorHAnsi" w:hAnsiTheme="minorHAnsi"/>
          <w:sz w:val="22"/>
          <w:szCs w:val="22"/>
          <w:shd w:val="clear" w:color="auto" w:fill="FFFFFF"/>
        </w:rPr>
        <w:t xml:space="preserve">τη θέληση των επαγγελματιών του τομέα, </w:t>
      </w:r>
      <w:r w:rsidR="0052266B">
        <w:rPr>
          <w:rFonts w:asciiTheme="minorHAnsi" w:hAnsiTheme="minorHAnsi"/>
          <w:sz w:val="22"/>
          <w:szCs w:val="22"/>
          <w:shd w:val="clear" w:color="auto" w:fill="FFFFFF"/>
        </w:rPr>
        <w:t xml:space="preserve">για </w:t>
      </w:r>
      <w:r w:rsidR="00800553" w:rsidRPr="001D1566">
        <w:rPr>
          <w:rFonts w:asciiTheme="minorHAnsi" w:hAnsiTheme="minorHAnsi"/>
          <w:sz w:val="22"/>
          <w:szCs w:val="22"/>
          <w:shd w:val="clear" w:color="auto" w:fill="FFFFFF"/>
        </w:rPr>
        <w:t>περαιτέρω</w:t>
      </w:r>
      <w:r w:rsidR="0052266B">
        <w:rPr>
          <w:rFonts w:asciiTheme="minorHAnsi" w:hAnsiTheme="minorHAnsi"/>
          <w:sz w:val="22"/>
          <w:szCs w:val="22"/>
          <w:shd w:val="clear" w:color="auto" w:fill="FFFFFF"/>
        </w:rPr>
        <w:t xml:space="preserve"> εξέλιξη και προσωπική ανάπτυξη</w:t>
      </w:r>
      <w:r w:rsidR="000C60E4">
        <w:rPr>
          <w:rFonts w:asciiTheme="minorHAnsi" w:hAnsiTheme="minorHAnsi"/>
          <w:sz w:val="22"/>
          <w:szCs w:val="22"/>
          <w:shd w:val="clear" w:color="auto" w:fill="FFFFFF"/>
        </w:rPr>
        <w:t>.</w:t>
      </w:r>
    </w:p>
    <w:p w:rsidR="002317B5" w:rsidRPr="001D1566" w:rsidRDefault="00113C68" w:rsidP="001D1566">
      <w:pPr>
        <w:pStyle w:val="a9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1D1566">
        <w:rPr>
          <w:rFonts w:asciiTheme="minorHAnsi" w:hAnsiTheme="minorHAnsi"/>
          <w:sz w:val="22"/>
          <w:szCs w:val="22"/>
          <w:shd w:val="clear" w:color="auto" w:fill="FFFFFF"/>
        </w:rPr>
        <w:t xml:space="preserve">Το BIBLIO παρουσίασε ένα νέο πλαίσιο </w:t>
      </w:r>
      <w:r w:rsidR="000B69FF" w:rsidRPr="001D1566">
        <w:rPr>
          <w:rFonts w:asciiTheme="minorHAnsi" w:hAnsiTheme="minorHAnsi"/>
          <w:sz w:val="22"/>
          <w:szCs w:val="22"/>
          <w:shd w:val="clear" w:color="auto" w:fill="FFFFFF"/>
        </w:rPr>
        <w:t>για τη διαμόρφωση</w:t>
      </w:r>
      <w:r w:rsidRPr="001D1566">
        <w:rPr>
          <w:rFonts w:asciiTheme="minorHAnsi" w:hAnsiTheme="minorHAnsi"/>
          <w:sz w:val="22"/>
          <w:szCs w:val="22"/>
          <w:shd w:val="clear" w:color="auto" w:fill="FFFFFF"/>
        </w:rPr>
        <w:t xml:space="preserve"> μιας σταθερής σχέσης μεταξύ </w:t>
      </w:r>
      <w:r w:rsidR="000B69FF" w:rsidRPr="001D1566">
        <w:rPr>
          <w:rFonts w:asciiTheme="minorHAnsi" w:hAnsiTheme="minorHAnsi"/>
          <w:sz w:val="22"/>
          <w:szCs w:val="22"/>
          <w:shd w:val="clear" w:color="auto" w:fill="FFFFFF"/>
        </w:rPr>
        <w:t xml:space="preserve">τυπικής </w:t>
      </w:r>
      <w:r w:rsidRPr="001D1566">
        <w:rPr>
          <w:rFonts w:asciiTheme="minorHAnsi" w:hAnsiTheme="minorHAnsi"/>
          <w:sz w:val="22"/>
          <w:szCs w:val="22"/>
          <w:shd w:val="clear" w:color="auto" w:fill="FFFFFF"/>
        </w:rPr>
        <w:t xml:space="preserve">και </w:t>
      </w:r>
      <w:r w:rsidR="000B69FF" w:rsidRPr="001D1566">
        <w:rPr>
          <w:rFonts w:asciiTheme="minorHAnsi" w:hAnsiTheme="minorHAnsi"/>
          <w:sz w:val="22"/>
          <w:szCs w:val="22"/>
          <w:shd w:val="clear" w:color="auto" w:fill="FFFFFF"/>
        </w:rPr>
        <w:t>άτυπης εκπαίδευσης στον άξονα της β</w:t>
      </w:r>
      <w:r w:rsidRPr="001D1566">
        <w:rPr>
          <w:rFonts w:asciiTheme="minorHAnsi" w:hAnsiTheme="minorHAnsi"/>
          <w:sz w:val="22"/>
          <w:szCs w:val="22"/>
          <w:shd w:val="clear" w:color="auto" w:fill="FFFFFF"/>
        </w:rPr>
        <w:t>ιβλ</w:t>
      </w:r>
      <w:r w:rsidR="000B69FF" w:rsidRPr="001D1566">
        <w:rPr>
          <w:rFonts w:asciiTheme="minorHAnsi" w:hAnsiTheme="minorHAnsi"/>
          <w:sz w:val="22"/>
          <w:szCs w:val="22"/>
          <w:shd w:val="clear" w:color="auto" w:fill="FFFFFF"/>
        </w:rPr>
        <w:t>ιοθηκονομίας στην ψηφιακή εποχή</w:t>
      </w:r>
      <w:r w:rsidR="000C60E4">
        <w:rPr>
          <w:rFonts w:asciiTheme="minorHAnsi" w:hAnsiTheme="minorHAnsi"/>
          <w:sz w:val="22"/>
          <w:szCs w:val="22"/>
          <w:shd w:val="clear" w:color="auto" w:fill="FFFFFF"/>
        </w:rPr>
        <w:t>.</w:t>
      </w:r>
    </w:p>
    <w:p w:rsidR="000B69FF" w:rsidRPr="00CC0660" w:rsidRDefault="000B69FF" w:rsidP="00113C68">
      <w:pPr>
        <w:spacing w:after="0" w:line="240" w:lineRule="auto"/>
        <w:jc w:val="both"/>
        <w:rPr>
          <w:color w:val="444444"/>
          <w:shd w:val="clear" w:color="auto" w:fill="FFFFFF"/>
          <w:lang w:val="el-GR"/>
        </w:rPr>
      </w:pPr>
    </w:p>
    <w:p w:rsidR="00CC0660" w:rsidRDefault="0052266B" w:rsidP="002318AC">
      <w:pPr>
        <w:pStyle w:val="a9"/>
        <w:shd w:val="clear" w:color="auto" w:fill="FFFFFF"/>
        <w:spacing w:after="75"/>
        <w:ind w:left="0"/>
        <w:jc w:val="both"/>
        <w:rPr>
          <w:rFonts w:asciiTheme="minorHAnsi" w:eastAsia="Calibri" w:hAnsiTheme="minorHAnsi"/>
          <w:sz w:val="22"/>
          <w:szCs w:val="22"/>
        </w:rPr>
      </w:pPr>
      <w:r w:rsidRPr="0052266B">
        <w:rPr>
          <w:rFonts w:asciiTheme="minorHAnsi" w:eastAsia="Calibri" w:hAnsiTheme="minorHAnsi"/>
          <w:sz w:val="22"/>
          <w:szCs w:val="22"/>
        </w:rPr>
        <w:t>Κατά τη</w:t>
      </w:r>
      <w:r>
        <w:rPr>
          <w:rFonts w:asciiTheme="minorHAnsi" w:eastAsia="Calibri" w:hAnsiTheme="minorHAnsi"/>
          <w:sz w:val="22"/>
          <w:szCs w:val="22"/>
        </w:rPr>
        <w:t xml:space="preserve"> διάρκεια της</w:t>
      </w:r>
      <w:r w:rsidRPr="0052266B">
        <w:rPr>
          <w:rFonts w:asciiTheme="minorHAnsi" w:eastAsia="Calibri" w:hAnsiTheme="minorHAnsi"/>
          <w:sz w:val="22"/>
          <w:szCs w:val="22"/>
        </w:rPr>
        <w:t xml:space="preserve"> υλοποίηση</w:t>
      </w:r>
      <w:r>
        <w:rPr>
          <w:rFonts w:asciiTheme="minorHAnsi" w:eastAsia="Calibri" w:hAnsiTheme="minorHAnsi"/>
          <w:sz w:val="22"/>
          <w:szCs w:val="22"/>
        </w:rPr>
        <w:t>ς</w:t>
      </w:r>
      <w:r w:rsidRPr="0052266B">
        <w:rPr>
          <w:rFonts w:asciiTheme="minorHAnsi" w:eastAsia="Calibri" w:hAnsiTheme="minorHAnsi"/>
          <w:sz w:val="22"/>
          <w:szCs w:val="22"/>
        </w:rPr>
        <w:t xml:space="preserve"> του έργου BIBLIO</w:t>
      </w:r>
      <w:r w:rsidR="003D7BC4">
        <w:rPr>
          <w:rFonts w:asciiTheme="minorHAnsi" w:eastAsia="Calibri" w:hAnsiTheme="minorHAnsi"/>
          <w:sz w:val="22"/>
          <w:szCs w:val="22"/>
        </w:rPr>
        <w:t>,</w:t>
      </w:r>
      <w:r w:rsidRPr="0052266B">
        <w:rPr>
          <w:rFonts w:asciiTheme="minorHAnsi" w:eastAsia="Calibri" w:hAnsiTheme="minorHAnsi"/>
          <w:sz w:val="22"/>
          <w:szCs w:val="22"/>
        </w:rPr>
        <w:t xml:space="preserve"> ολοκληρώθηκε η διαμόρφωση των προσόντων σχετικά με το επάγγελμα του</w:t>
      </w:r>
      <w:r w:rsidR="00A64E41">
        <w:rPr>
          <w:rFonts w:asciiTheme="minorHAnsi" w:eastAsia="Calibri" w:hAnsiTheme="minorHAnsi"/>
          <w:sz w:val="22"/>
          <w:szCs w:val="22"/>
        </w:rPr>
        <w:t>/της</w:t>
      </w:r>
      <w:r w:rsidRPr="0052266B">
        <w:rPr>
          <w:rFonts w:asciiTheme="minorHAnsi" w:eastAsia="Calibri" w:hAnsiTheme="minorHAnsi"/>
          <w:sz w:val="22"/>
          <w:szCs w:val="22"/>
        </w:rPr>
        <w:t xml:space="preserve"> Βιβλιοθηκονόμου στο</w:t>
      </w:r>
      <w:r w:rsidR="00A64E41">
        <w:rPr>
          <w:rFonts w:asciiTheme="minorHAnsi" w:eastAsia="Calibri" w:hAnsiTheme="minorHAnsi"/>
          <w:sz w:val="22"/>
          <w:szCs w:val="22"/>
        </w:rPr>
        <w:t xml:space="preserve"> </w:t>
      </w:r>
      <w:r w:rsidRPr="0052266B">
        <w:rPr>
          <w:rFonts w:asciiTheme="minorHAnsi" w:eastAsia="Calibri" w:hAnsiTheme="minorHAnsi"/>
          <w:sz w:val="22"/>
          <w:szCs w:val="22"/>
        </w:rPr>
        <w:t>δημόσιο τομέα</w:t>
      </w:r>
      <w:r w:rsidR="00A64E41">
        <w:rPr>
          <w:rFonts w:asciiTheme="minorHAnsi" w:eastAsia="Calibri" w:hAnsiTheme="minorHAnsi"/>
          <w:sz w:val="22"/>
          <w:szCs w:val="22"/>
        </w:rPr>
        <w:t xml:space="preserve"> στην Ελλάδα</w:t>
      </w:r>
      <w:r w:rsidRPr="0052266B">
        <w:rPr>
          <w:rFonts w:asciiTheme="minorHAnsi" w:eastAsia="Calibri" w:hAnsiTheme="minorHAnsi"/>
          <w:sz w:val="22"/>
          <w:szCs w:val="22"/>
        </w:rPr>
        <w:t xml:space="preserve">. Αυτό </w:t>
      </w:r>
      <w:r w:rsidR="00A64E41">
        <w:rPr>
          <w:rFonts w:asciiTheme="minorHAnsi" w:eastAsia="Calibri" w:hAnsiTheme="minorHAnsi"/>
          <w:sz w:val="22"/>
          <w:szCs w:val="22"/>
        </w:rPr>
        <w:t xml:space="preserve">εντάσσεται στην </w:t>
      </w:r>
      <w:r w:rsidRPr="0052266B">
        <w:rPr>
          <w:rFonts w:asciiTheme="minorHAnsi" w:eastAsia="Calibri" w:hAnsiTheme="minorHAnsi"/>
          <w:sz w:val="22"/>
          <w:szCs w:val="22"/>
        </w:rPr>
        <w:t>ενιαία ρύθμιση</w:t>
      </w:r>
      <w:r w:rsidR="003D7BC4">
        <w:rPr>
          <w:rFonts w:asciiTheme="minorHAnsi" w:eastAsia="Calibri" w:hAnsiTheme="minorHAnsi"/>
          <w:sz w:val="22"/>
          <w:szCs w:val="22"/>
        </w:rPr>
        <w:t xml:space="preserve"> του θέματος της</w:t>
      </w:r>
      <w:r w:rsidRPr="0052266B">
        <w:rPr>
          <w:rFonts w:asciiTheme="minorHAnsi" w:eastAsia="Calibri" w:hAnsiTheme="minorHAnsi"/>
          <w:sz w:val="22"/>
          <w:szCs w:val="22"/>
        </w:rPr>
        <w:t xml:space="preserve"> αξιοκρατικ</w:t>
      </w:r>
      <w:r w:rsidR="003D7BC4">
        <w:rPr>
          <w:rFonts w:asciiTheme="minorHAnsi" w:eastAsia="Calibri" w:hAnsiTheme="minorHAnsi"/>
          <w:sz w:val="22"/>
          <w:szCs w:val="22"/>
        </w:rPr>
        <w:t>ής</w:t>
      </w:r>
      <w:r w:rsidRPr="0052266B">
        <w:rPr>
          <w:rFonts w:asciiTheme="minorHAnsi" w:eastAsia="Calibri" w:hAnsiTheme="minorHAnsi"/>
          <w:sz w:val="22"/>
          <w:szCs w:val="22"/>
        </w:rPr>
        <w:t xml:space="preserve"> κατάταξης </w:t>
      </w:r>
      <w:r w:rsidR="00DF5FD4">
        <w:rPr>
          <w:rFonts w:asciiTheme="minorHAnsi" w:eastAsia="Calibri" w:hAnsiTheme="minorHAnsi"/>
          <w:sz w:val="22"/>
          <w:szCs w:val="22"/>
        </w:rPr>
        <w:t xml:space="preserve">σε πίνακες αξιολόγησης </w:t>
      </w:r>
      <w:r w:rsidR="004F22F7">
        <w:rPr>
          <w:rFonts w:asciiTheme="minorHAnsi" w:eastAsia="Calibri" w:hAnsiTheme="minorHAnsi"/>
          <w:sz w:val="22"/>
          <w:szCs w:val="22"/>
        </w:rPr>
        <w:t xml:space="preserve">των υποψηφίων </w:t>
      </w:r>
      <w:r w:rsidR="00DF5FD4">
        <w:rPr>
          <w:rFonts w:asciiTheme="minorHAnsi" w:eastAsia="Calibri" w:hAnsiTheme="minorHAnsi"/>
          <w:sz w:val="22"/>
          <w:szCs w:val="22"/>
        </w:rPr>
        <w:t>προς πρόσληψη</w:t>
      </w:r>
      <w:r w:rsidR="00A95248">
        <w:rPr>
          <w:rFonts w:asciiTheme="minorHAnsi" w:eastAsia="Calibri" w:hAnsiTheme="minorHAnsi"/>
          <w:sz w:val="22"/>
          <w:szCs w:val="22"/>
        </w:rPr>
        <w:t>,</w:t>
      </w:r>
      <w:r w:rsidR="00DF5FD4">
        <w:rPr>
          <w:rFonts w:asciiTheme="minorHAnsi" w:eastAsia="Calibri" w:hAnsiTheme="minorHAnsi"/>
          <w:sz w:val="22"/>
          <w:szCs w:val="22"/>
        </w:rPr>
        <w:t xml:space="preserve"> </w:t>
      </w:r>
      <w:r w:rsidR="00575C97">
        <w:rPr>
          <w:rFonts w:asciiTheme="minorHAnsi" w:eastAsia="Calibri" w:hAnsiTheme="minorHAnsi"/>
          <w:sz w:val="22"/>
          <w:szCs w:val="22"/>
        </w:rPr>
        <w:t xml:space="preserve">για εργασία </w:t>
      </w:r>
      <w:r w:rsidR="004F22F7">
        <w:rPr>
          <w:rFonts w:asciiTheme="minorHAnsi" w:eastAsia="Calibri" w:hAnsiTheme="minorHAnsi"/>
          <w:sz w:val="22"/>
          <w:szCs w:val="22"/>
        </w:rPr>
        <w:t>σε δημόσιους φορείς</w:t>
      </w:r>
      <w:r w:rsidR="002715F6">
        <w:rPr>
          <w:rFonts w:asciiTheme="minorHAnsi" w:eastAsia="Calibri" w:hAnsiTheme="minorHAnsi"/>
          <w:sz w:val="22"/>
          <w:szCs w:val="22"/>
        </w:rPr>
        <w:t xml:space="preserve"> </w:t>
      </w:r>
      <w:r w:rsidR="00A5365C">
        <w:rPr>
          <w:rFonts w:asciiTheme="minorHAnsi" w:eastAsia="Calibri" w:hAnsiTheme="minorHAnsi"/>
          <w:sz w:val="22"/>
          <w:szCs w:val="22"/>
        </w:rPr>
        <w:t xml:space="preserve">της </w:t>
      </w:r>
      <w:r w:rsidR="002715F6">
        <w:rPr>
          <w:rFonts w:asciiTheme="minorHAnsi" w:eastAsia="Calibri" w:hAnsiTheme="minorHAnsi"/>
          <w:sz w:val="22"/>
          <w:szCs w:val="22"/>
        </w:rPr>
        <w:t>χώρα</w:t>
      </w:r>
      <w:r w:rsidR="00A5365C">
        <w:rPr>
          <w:rFonts w:asciiTheme="minorHAnsi" w:eastAsia="Calibri" w:hAnsiTheme="minorHAnsi"/>
          <w:sz w:val="22"/>
          <w:szCs w:val="22"/>
        </w:rPr>
        <w:t>ς</w:t>
      </w:r>
      <w:r w:rsidR="00A95248">
        <w:rPr>
          <w:rFonts w:asciiTheme="minorHAnsi" w:eastAsia="Calibri" w:hAnsiTheme="minorHAnsi"/>
          <w:sz w:val="22"/>
          <w:szCs w:val="22"/>
        </w:rPr>
        <w:t>. Ο</w:t>
      </w:r>
      <w:r w:rsidRPr="0052266B">
        <w:rPr>
          <w:rFonts w:asciiTheme="minorHAnsi" w:eastAsia="Calibri" w:hAnsiTheme="minorHAnsi"/>
          <w:sz w:val="22"/>
          <w:szCs w:val="22"/>
        </w:rPr>
        <w:t>ι αντίστοιχες νομικές ρυθμίσεις θωράκισαν το επάγγελμα του</w:t>
      </w:r>
      <w:r w:rsidR="002715F6">
        <w:rPr>
          <w:rFonts w:asciiTheme="minorHAnsi" w:eastAsia="Calibri" w:hAnsiTheme="minorHAnsi"/>
          <w:sz w:val="22"/>
          <w:szCs w:val="22"/>
        </w:rPr>
        <w:t>/της</w:t>
      </w:r>
      <w:r w:rsidRPr="0052266B">
        <w:rPr>
          <w:rFonts w:asciiTheme="minorHAnsi" w:eastAsia="Calibri" w:hAnsiTheme="minorHAnsi"/>
          <w:sz w:val="22"/>
          <w:szCs w:val="22"/>
        </w:rPr>
        <w:t xml:space="preserve"> </w:t>
      </w:r>
      <w:r w:rsidR="002715F6">
        <w:rPr>
          <w:rFonts w:asciiTheme="minorHAnsi" w:eastAsia="Calibri" w:hAnsiTheme="minorHAnsi"/>
          <w:sz w:val="22"/>
          <w:szCs w:val="22"/>
        </w:rPr>
        <w:t>Β</w:t>
      </w:r>
      <w:r w:rsidRPr="0052266B">
        <w:rPr>
          <w:rFonts w:asciiTheme="minorHAnsi" w:eastAsia="Calibri" w:hAnsiTheme="minorHAnsi"/>
          <w:sz w:val="22"/>
          <w:szCs w:val="22"/>
        </w:rPr>
        <w:t xml:space="preserve">ιβλιοθηκονόμου και περιόρισαν τα τυχόν προβλήματα που </w:t>
      </w:r>
      <w:r w:rsidR="00A5365C">
        <w:rPr>
          <w:rFonts w:asciiTheme="minorHAnsi" w:eastAsia="Calibri" w:hAnsiTheme="minorHAnsi"/>
          <w:sz w:val="22"/>
          <w:szCs w:val="22"/>
        </w:rPr>
        <w:t>εγείρονται</w:t>
      </w:r>
      <w:r w:rsidRPr="0052266B">
        <w:rPr>
          <w:rFonts w:asciiTheme="minorHAnsi" w:eastAsia="Calibri" w:hAnsiTheme="minorHAnsi"/>
          <w:sz w:val="22"/>
          <w:szCs w:val="22"/>
        </w:rPr>
        <w:t>, σχετικά με τ</w:t>
      </w:r>
      <w:r w:rsidR="00851C3D">
        <w:rPr>
          <w:rFonts w:asciiTheme="minorHAnsi" w:eastAsia="Calibri" w:hAnsiTheme="minorHAnsi"/>
          <w:sz w:val="22"/>
          <w:szCs w:val="22"/>
        </w:rPr>
        <w:t xml:space="preserve">α απαιτούμενα προσόντα για τοποθέτηση σε θέσεις εργασίας </w:t>
      </w:r>
      <w:r w:rsidRPr="0052266B">
        <w:rPr>
          <w:rFonts w:asciiTheme="minorHAnsi" w:eastAsia="Calibri" w:hAnsiTheme="minorHAnsi"/>
          <w:sz w:val="22"/>
          <w:szCs w:val="22"/>
        </w:rPr>
        <w:t>σε Βιβλιοθήκες</w:t>
      </w:r>
      <w:r w:rsidR="00851C3D">
        <w:rPr>
          <w:rFonts w:asciiTheme="minorHAnsi" w:eastAsia="Calibri" w:hAnsiTheme="minorHAnsi"/>
          <w:sz w:val="22"/>
          <w:szCs w:val="22"/>
        </w:rPr>
        <w:t>,</w:t>
      </w:r>
      <w:r w:rsidRPr="0052266B">
        <w:rPr>
          <w:rFonts w:asciiTheme="minorHAnsi" w:eastAsia="Calibri" w:hAnsiTheme="minorHAnsi"/>
          <w:sz w:val="22"/>
          <w:szCs w:val="22"/>
        </w:rPr>
        <w:t xml:space="preserve"> μέσ</w:t>
      </w:r>
      <w:r w:rsidR="00851C3D">
        <w:rPr>
          <w:rFonts w:asciiTheme="minorHAnsi" w:eastAsia="Calibri" w:hAnsiTheme="minorHAnsi"/>
          <w:sz w:val="22"/>
          <w:szCs w:val="22"/>
        </w:rPr>
        <w:t>ω</w:t>
      </w:r>
      <w:r w:rsidRPr="0052266B">
        <w:rPr>
          <w:rFonts w:asciiTheme="minorHAnsi" w:eastAsia="Calibri" w:hAnsiTheme="minorHAnsi"/>
          <w:sz w:val="22"/>
          <w:szCs w:val="22"/>
        </w:rPr>
        <w:t xml:space="preserve"> ανοιχτ</w:t>
      </w:r>
      <w:r w:rsidR="00851C3D">
        <w:rPr>
          <w:rFonts w:asciiTheme="minorHAnsi" w:eastAsia="Calibri" w:hAnsiTheme="minorHAnsi"/>
          <w:sz w:val="22"/>
          <w:szCs w:val="22"/>
        </w:rPr>
        <w:t>ών δημοσίων διαγωνισμών</w:t>
      </w:r>
      <w:r w:rsidRPr="0052266B">
        <w:rPr>
          <w:rFonts w:asciiTheme="minorHAnsi" w:eastAsia="Calibri" w:hAnsiTheme="minorHAnsi"/>
          <w:sz w:val="22"/>
          <w:szCs w:val="22"/>
        </w:rPr>
        <w:t xml:space="preserve"> </w:t>
      </w:r>
      <w:r w:rsidR="00851C3D">
        <w:rPr>
          <w:rFonts w:asciiTheme="minorHAnsi" w:eastAsia="Calibri" w:hAnsiTheme="minorHAnsi"/>
          <w:sz w:val="22"/>
          <w:szCs w:val="22"/>
        </w:rPr>
        <w:t>πρόσληψης προσωπικού</w:t>
      </w:r>
      <w:r w:rsidRPr="0052266B">
        <w:rPr>
          <w:rFonts w:asciiTheme="minorHAnsi" w:eastAsia="Calibri" w:hAnsiTheme="minorHAnsi"/>
          <w:sz w:val="22"/>
          <w:szCs w:val="22"/>
        </w:rPr>
        <w:t>.</w:t>
      </w:r>
    </w:p>
    <w:p w:rsidR="00851C3D" w:rsidRDefault="00851C3D" w:rsidP="002318AC">
      <w:pPr>
        <w:pStyle w:val="a9"/>
        <w:shd w:val="clear" w:color="auto" w:fill="FFFFFF"/>
        <w:spacing w:after="75"/>
        <w:ind w:left="0"/>
        <w:jc w:val="both"/>
        <w:rPr>
          <w:rFonts w:asciiTheme="minorHAnsi" w:eastAsia="Calibri" w:hAnsiTheme="minorHAnsi"/>
          <w:sz w:val="22"/>
          <w:szCs w:val="22"/>
        </w:rPr>
      </w:pPr>
    </w:p>
    <w:p w:rsidR="00015CF3" w:rsidRDefault="00015CF3" w:rsidP="008051E1">
      <w:pPr>
        <w:pStyle w:val="a9"/>
        <w:numPr>
          <w:ilvl w:val="0"/>
          <w:numId w:val="2"/>
        </w:numPr>
        <w:shd w:val="clear" w:color="auto" w:fill="FFFFFF"/>
        <w:tabs>
          <w:tab w:val="clear" w:pos="720"/>
        </w:tabs>
        <w:spacing w:after="75"/>
        <w:ind w:left="0" w:firstLine="0"/>
        <w:jc w:val="both"/>
        <w:rPr>
          <w:rFonts w:asciiTheme="minorHAnsi" w:eastAsia="Calibri" w:hAnsiTheme="minorHAnsi"/>
          <w:sz w:val="22"/>
          <w:szCs w:val="22"/>
        </w:rPr>
      </w:pPr>
      <w:r w:rsidRPr="00E31727">
        <w:rPr>
          <w:rFonts w:asciiTheme="minorHAnsi" w:eastAsia="Calibri" w:hAnsiTheme="minorHAnsi"/>
          <w:sz w:val="22"/>
          <w:szCs w:val="22"/>
        </w:rPr>
        <w:t xml:space="preserve">Όλοι οι </w:t>
      </w:r>
      <w:r>
        <w:rPr>
          <w:rFonts w:asciiTheme="minorHAnsi" w:eastAsia="Calibri" w:hAnsiTheme="minorHAnsi"/>
          <w:sz w:val="22"/>
          <w:szCs w:val="22"/>
        </w:rPr>
        <w:t>επαγγελματίες στον τομέα τ</w:t>
      </w:r>
      <w:r w:rsidR="000C60E4">
        <w:rPr>
          <w:rFonts w:asciiTheme="minorHAnsi" w:eastAsia="Calibri" w:hAnsiTheme="minorHAnsi"/>
          <w:sz w:val="22"/>
          <w:szCs w:val="22"/>
        </w:rPr>
        <w:t>ης Βιβλιοθήκης</w:t>
      </w:r>
      <w:r>
        <w:rPr>
          <w:rFonts w:asciiTheme="minorHAnsi" w:eastAsia="Calibri" w:hAnsiTheme="minorHAnsi"/>
          <w:sz w:val="22"/>
          <w:szCs w:val="22"/>
        </w:rPr>
        <w:t>,</w:t>
      </w:r>
      <w:r w:rsidR="00181F68">
        <w:rPr>
          <w:rFonts w:asciiTheme="minorHAnsi" w:eastAsia="Calibri" w:hAnsiTheme="minorHAnsi"/>
          <w:sz w:val="22"/>
          <w:szCs w:val="22"/>
        </w:rPr>
        <w:t xml:space="preserve"> που συμμετείχαν</w:t>
      </w:r>
      <w:r w:rsidRPr="00E31727">
        <w:rPr>
          <w:rFonts w:asciiTheme="minorHAnsi" w:eastAsia="Calibri" w:hAnsiTheme="minorHAnsi"/>
          <w:sz w:val="22"/>
          <w:szCs w:val="22"/>
        </w:rPr>
        <w:t xml:space="preserve"> στις δραστηριότητες του </w:t>
      </w:r>
      <w:r>
        <w:rPr>
          <w:rFonts w:asciiTheme="minorHAnsi" w:eastAsia="Calibri" w:hAnsiTheme="minorHAnsi"/>
          <w:sz w:val="22"/>
          <w:szCs w:val="22"/>
        </w:rPr>
        <w:t xml:space="preserve">έργου </w:t>
      </w:r>
      <w:r w:rsidRPr="00E31727">
        <w:rPr>
          <w:rFonts w:asciiTheme="minorHAnsi" w:eastAsia="Calibri" w:hAnsiTheme="minorHAnsi"/>
          <w:sz w:val="22"/>
          <w:szCs w:val="22"/>
        </w:rPr>
        <w:t>στην Ελλάδα</w:t>
      </w:r>
      <w:r>
        <w:rPr>
          <w:rFonts w:asciiTheme="minorHAnsi" w:eastAsia="Calibri" w:hAnsiTheme="minorHAnsi"/>
          <w:sz w:val="22"/>
          <w:szCs w:val="22"/>
        </w:rPr>
        <w:t xml:space="preserve">, </w:t>
      </w:r>
      <w:r w:rsidRPr="00E31727">
        <w:rPr>
          <w:rFonts w:asciiTheme="minorHAnsi" w:eastAsia="Calibri" w:hAnsiTheme="minorHAnsi"/>
          <w:sz w:val="22"/>
          <w:szCs w:val="22"/>
        </w:rPr>
        <w:t xml:space="preserve">έχουν αναγνωρίσει ότι το </w:t>
      </w:r>
      <w:r>
        <w:rPr>
          <w:rFonts w:asciiTheme="minorHAnsi" w:eastAsia="Calibri" w:hAnsiTheme="minorHAnsi"/>
          <w:sz w:val="22"/>
          <w:szCs w:val="22"/>
          <w:lang w:val="en-US"/>
        </w:rPr>
        <w:t>BIBLIO</w:t>
      </w:r>
      <w:r w:rsidRPr="0075447D">
        <w:rPr>
          <w:rFonts w:asciiTheme="minorHAnsi" w:eastAsia="Calibri" w:hAnsiTheme="minorHAnsi"/>
          <w:sz w:val="22"/>
          <w:szCs w:val="22"/>
        </w:rPr>
        <w:t xml:space="preserve"> </w:t>
      </w:r>
      <w:r w:rsidRPr="00E31727">
        <w:rPr>
          <w:rFonts w:asciiTheme="minorHAnsi" w:eastAsia="Calibri" w:hAnsiTheme="minorHAnsi"/>
          <w:sz w:val="22"/>
          <w:szCs w:val="22"/>
        </w:rPr>
        <w:t xml:space="preserve">πρόσφερε νέες ευκαιρίες και ότι αυτός </w:t>
      </w:r>
      <w:r>
        <w:rPr>
          <w:rFonts w:asciiTheme="minorHAnsi" w:eastAsia="Calibri" w:hAnsiTheme="minorHAnsi"/>
          <w:sz w:val="22"/>
          <w:szCs w:val="22"/>
        </w:rPr>
        <w:t xml:space="preserve">είναι ο καλύτερος τρόπος για την επίτευξη </w:t>
      </w:r>
      <w:r w:rsidRPr="00E31727">
        <w:rPr>
          <w:rFonts w:asciiTheme="minorHAnsi" w:eastAsia="Calibri" w:hAnsiTheme="minorHAnsi"/>
          <w:sz w:val="22"/>
          <w:szCs w:val="22"/>
        </w:rPr>
        <w:t>βιώσιμ</w:t>
      </w:r>
      <w:r>
        <w:rPr>
          <w:rFonts w:asciiTheme="minorHAnsi" w:eastAsia="Calibri" w:hAnsiTheme="minorHAnsi"/>
          <w:sz w:val="22"/>
          <w:szCs w:val="22"/>
        </w:rPr>
        <w:t>ων αποτελεσμάτων</w:t>
      </w:r>
      <w:r w:rsidR="00181F68">
        <w:rPr>
          <w:rFonts w:asciiTheme="minorHAnsi" w:eastAsia="Calibri" w:hAnsiTheme="minorHAnsi"/>
          <w:sz w:val="22"/>
          <w:szCs w:val="22"/>
        </w:rPr>
        <w:t xml:space="preserve">! </w:t>
      </w:r>
    </w:p>
    <w:p w:rsidR="00015CF3" w:rsidRPr="0041136A" w:rsidRDefault="00015CF3" w:rsidP="00015CF3">
      <w:pPr>
        <w:shd w:val="clear" w:color="auto" w:fill="FFFFFF"/>
        <w:spacing w:after="75"/>
        <w:jc w:val="both"/>
        <w:rPr>
          <w:rFonts w:eastAsia="Calibri"/>
          <w:lang w:val="el-GR"/>
        </w:rPr>
      </w:pPr>
      <w:r>
        <w:rPr>
          <w:rFonts w:eastAsia="Calibri"/>
          <w:lang w:val="el-GR"/>
        </w:rPr>
        <w:t>Α</w:t>
      </w:r>
      <w:r w:rsidRPr="00CD2FB4">
        <w:rPr>
          <w:rFonts w:eastAsia="Calibri"/>
          <w:lang w:val="el-GR"/>
        </w:rPr>
        <w:t>ναμένε</w:t>
      </w:r>
      <w:r w:rsidR="00181F68" w:rsidRPr="00CD2FB4">
        <w:rPr>
          <w:rFonts w:eastAsia="Calibri"/>
          <w:lang w:val="el-GR"/>
        </w:rPr>
        <w:t xml:space="preserve">ται </w:t>
      </w:r>
      <w:r w:rsidR="00181F68">
        <w:rPr>
          <w:rFonts w:eastAsia="Calibri"/>
          <w:lang w:val="el-GR"/>
        </w:rPr>
        <w:t xml:space="preserve">ότι </w:t>
      </w:r>
      <w:r w:rsidRPr="00CD2FB4">
        <w:rPr>
          <w:rFonts w:eastAsia="Calibri"/>
          <w:lang w:val="el-GR"/>
        </w:rPr>
        <w:t xml:space="preserve">οι συμμετέχοντες και οι συμμετέχουσες στο αρθρωτό εκπαιδευτικό πρόγραμμα </w:t>
      </w:r>
      <w:r w:rsidRPr="00015CF3">
        <w:rPr>
          <w:rFonts w:eastAsia="Calibri"/>
        </w:rPr>
        <w:t>BIBLIO</w:t>
      </w:r>
      <w:r w:rsidRPr="00CD2FB4">
        <w:rPr>
          <w:rFonts w:eastAsia="Calibri"/>
          <w:lang w:val="el-GR"/>
        </w:rPr>
        <w:t xml:space="preserve">, οι οποίοι θα </w:t>
      </w:r>
      <w:r w:rsidR="005F3847">
        <w:rPr>
          <w:rFonts w:eastAsia="Calibri"/>
          <w:lang w:val="el-GR"/>
        </w:rPr>
        <w:t>λάβουν μέρος σ</w:t>
      </w:r>
      <w:r w:rsidR="005F3847" w:rsidRPr="00CD2FB4">
        <w:rPr>
          <w:rFonts w:eastAsia="Calibri"/>
          <w:lang w:val="el-GR"/>
        </w:rPr>
        <w:t>την ε</w:t>
      </w:r>
      <w:r w:rsidR="005F3847">
        <w:rPr>
          <w:rFonts w:eastAsia="Calibri"/>
          <w:lang w:val="el-GR"/>
        </w:rPr>
        <w:t>π</w:t>
      </w:r>
      <w:r w:rsidR="005F3847" w:rsidRPr="00CD2FB4">
        <w:rPr>
          <w:rFonts w:eastAsia="Calibri"/>
          <w:lang w:val="el-GR"/>
        </w:rPr>
        <w:t>ικε</w:t>
      </w:r>
      <w:r w:rsidR="005F3847">
        <w:rPr>
          <w:rFonts w:eastAsia="Calibri"/>
          <w:lang w:val="el-GR"/>
        </w:rPr>
        <w:t xml:space="preserve">ίμενη </w:t>
      </w:r>
      <w:r w:rsidRPr="00CD2FB4">
        <w:rPr>
          <w:rFonts w:eastAsia="Calibri"/>
          <w:lang w:val="el-GR"/>
        </w:rPr>
        <w:t xml:space="preserve">διακρατική εκδήλωση </w:t>
      </w:r>
      <w:r w:rsidR="005F3847">
        <w:rPr>
          <w:rFonts w:eastAsia="Calibri"/>
          <w:lang w:val="el-GR"/>
        </w:rPr>
        <w:t xml:space="preserve">του έργου </w:t>
      </w:r>
      <w:r w:rsidR="0041136A">
        <w:rPr>
          <w:rFonts w:eastAsia="Calibri"/>
        </w:rPr>
        <w:t>BIBLIO</w:t>
      </w:r>
      <w:r w:rsidR="0041136A" w:rsidRPr="00CD2FB4">
        <w:rPr>
          <w:rFonts w:eastAsia="Calibri"/>
          <w:lang w:val="el-GR"/>
        </w:rPr>
        <w:t xml:space="preserve">, </w:t>
      </w:r>
      <w:r w:rsidR="002622D4">
        <w:rPr>
          <w:rFonts w:eastAsia="Calibri"/>
          <w:lang w:val="el-GR"/>
        </w:rPr>
        <w:t>που δ</w:t>
      </w:r>
      <w:r w:rsidR="0041136A" w:rsidRPr="00CD2FB4">
        <w:rPr>
          <w:rFonts w:eastAsia="Calibri"/>
          <w:lang w:val="el-GR"/>
        </w:rPr>
        <w:t>ιοργαν</w:t>
      </w:r>
      <w:r w:rsidR="0041136A">
        <w:rPr>
          <w:rFonts w:eastAsia="Calibri"/>
          <w:lang w:val="el-GR"/>
        </w:rPr>
        <w:t xml:space="preserve">ώνεται </w:t>
      </w:r>
      <w:r w:rsidRPr="00CD2FB4">
        <w:rPr>
          <w:rFonts w:eastAsia="Calibri"/>
          <w:lang w:val="el-GR"/>
        </w:rPr>
        <w:t>στις 28 Μαρτίου 2023</w:t>
      </w:r>
      <w:r w:rsidR="0041136A">
        <w:rPr>
          <w:rFonts w:eastAsia="Calibri"/>
          <w:lang w:val="el-GR"/>
        </w:rPr>
        <w:t xml:space="preserve"> διαδικτυακά, θα έχουν τη δυνατότη</w:t>
      </w:r>
      <w:r w:rsidR="002622D4">
        <w:rPr>
          <w:rFonts w:eastAsia="Calibri"/>
          <w:lang w:val="el-GR"/>
        </w:rPr>
        <w:t>τα να αναφερθούν στην ανωτέρω θετική εμπειρία τους.</w:t>
      </w:r>
    </w:p>
    <w:p w:rsidR="007C3EB5" w:rsidRPr="004544EF" w:rsidRDefault="007C3EB5" w:rsidP="00C56DC2">
      <w:pPr>
        <w:shd w:val="clear" w:color="auto" w:fill="FFFFFF"/>
        <w:spacing w:after="0" w:line="240" w:lineRule="auto"/>
        <w:ind w:firstLine="360"/>
        <w:rPr>
          <w:rFonts w:cs="Segoe UI"/>
          <w:lang w:val="el-GR"/>
        </w:rPr>
      </w:pPr>
    </w:p>
    <w:p w:rsidR="00DE382B" w:rsidRPr="004544EF" w:rsidRDefault="00411C37" w:rsidP="00891BCE">
      <w:pPr>
        <w:shd w:val="clear" w:color="auto" w:fill="FFFFFF"/>
        <w:spacing w:after="240" w:line="240" w:lineRule="auto"/>
        <w:jc w:val="both"/>
        <w:rPr>
          <w:rFonts w:eastAsia="Times New Roman" w:cs="Arial"/>
          <w:spacing w:val="-4"/>
          <w:lang w:val="el-GR" w:eastAsia="el-GR"/>
        </w:rPr>
      </w:pPr>
      <w:r w:rsidRPr="004544EF">
        <w:rPr>
          <w:rFonts w:cs="Helvetica"/>
          <w:color w:val="AF55AF"/>
        </w:rPr>
        <w:sym w:font="Wingdings" w:char="F0DC"/>
      </w:r>
      <w:r w:rsidRPr="004544EF">
        <w:rPr>
          <w:rFonts w:cs="Helvetica"/>
          <w:color w:val="AF55AF"/>
          <w:lang w:val="el-GR"/>
        </w:rPr>
        <w:t xml:space="preserve"> </w:t>
      </w:r>
      <w:r w:rsidR="009D0FA5" w:rsidRPr="004544EF">
        <w:rPr>
          <w:rFonts w:eastAsia="Times New Roman" w:cs="Arial"/>
          <w:spacing w:val="-4"/>
          <w:lang w:val="el-GR" w:eastAsia="el-GR"/>
        </w:rPr>
        <w:t xml:space="preserve">Το έργο </w:t>
      </w:r>
      <w:r w:rsidR="009D0FA5" w:rsidRPr="004544EF">
        <w:rPr>
          <w:lang w:val="el-GR"/>
        </w:rPr>
        <w:t>«</w:t>
      </w:r>
      <w:hyperlink r:id="rId11" w:history="1">
        <w:r w:rsidR="009D0FA5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>B</w:t>
        </w:r>
        <w:r w:rsidR="008051E1" w:rsidRPr="004544EF">
          <w:rPr>
            <w:rStyle w:val="-"/>
            <w:rFonts w:eastAsia="Times New Roman" w:cs="Arial"/>
            <w:b/>
            <w:spacing w:val="-4"/>
            <w:lang w:val="en-US" w:eastAsia="el-GR"/>
          </w:rPr>
          <w:t>IBLIO</w:t>
        </w:r>
        <w:r w:rsidR="009D0FA5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>-</w:t>
        </w:r>
        <w:proofErr w:type="spellStart"/>
        <w:r w:rsidR="009D0FA5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>Boosting</w:t>
        </w:r>
        <w:proofErr w:type="spellEnd"/>
        <w:r w:rsidR="009D0FA5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 xml:space="preserve"> </w:t>
        </w:r>
        <w:proofErr w:type="spellStart"/>
        <w:r w:rsidR="009D0FA5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>digital</w:t>
        </w:r>
        <w:proofErr w:type="spellEnd"/>
        <w:r w:rsidR="009D0FA5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 xml:space="preserve"> </w:t>
        </w:r>
        <w:proofErr w:type="spellStart"/>
        <w:r w:rsidR="009D0FA5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>skills</w:t>
        </w:r>
        <w:proofErr w:type="spellEnd"/>
        <w:r w:rsidR="009D0FA5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 xml:space="preserve"> and </w:t>
        </w:r>
        <w:proofErr w:type="spellStart"/>
        <w:r w:rsidR="009D0FA5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>competences</w:t>
        </w:r>
        <w:proofErr w:type="spellEnd"/>
        <w:r w:rsidR="009D0FA5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 xml:space="preserve"> for </w:t>
        </w:r>
        <w:proofErr w:type="spellStart"/>
        <w:r w:rsidR="009D0FA5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>librarians</w:t>
        </w:r>
        <w:proofErr w:type="spellEnd"/>
        <w:r w:rsidR="009D0FA5" w:rsidRPr="004544EF">
          <w:rPr>
            <w:rStyle w:val="-"/>
            <w:rFonts w:eastAsia="Times New Roman" w:cs="Arial"/>
            <w:b/>
            <w:spacing w:val="-4"/>
            <w:lang w:val="el-GR" w:eastAsia="el-GR"/>
          </w:rPr>
          <w:t xml:space="preserve"> in Europe</w:t>
        </w:r>
      </w:hyperlink>
      <w:r w:rsidR="009D0FA5" w:rsidRPr="004544EF">
        <w:rPr>
          <w:rFonts w:eastAsia="Times New Roman" w:cs="Arial"/>
          <w:spacing w:val="-4"/>
          <w:lang w:val="el-GR" w:eastAsia="el-GR"/>
        </w:rPr>
        <w:t xml:space="preserve">»  συγχρηματοδοτείται από το Ευρωπαϊκό πρόγραμμα </w:t>
      </w:r>
      <w:proofErr w:type="spellStart"/>
      <w:r w:rsidR="009D0FA5" w:rsidRPr="004544EF">
        <w:rPr>
          <w:rFonts w:eastAsia="Times New Roman" w:cs="Arial"/>
          <w:b/>
          <w:spacing w:val="-4"/>
          <w:lang w:val="el-GR" w:eastAsia="el-GR"/>
        </w:rPr>
        <w:t>Erasmus</w:t>
      </w:r>
      <w:proofErr w:type="spellEnd"/>
      <w:r w:rsidR="009D0FA5" w:rsidRPr="004544EF">
        <w:rPr>
          <w:rFonts w:eastAsia="Times New Roman" w:cs="Arial"/>
          <w:b/>
          <w:spacing w:val="-4"/>
          <w:lang w:val="el-GR" w:eastAsia="el-GR"/>
        </w:rPr>
        <w:t xml:space="preserve">+ </w:t>
      </w:r>
      <w:r w:rsidR="00891BCE" w:rsidRPr="004544EF">
        <w:rPr>
          <w:iCs/>
          <w:shd w:val="clear" w:color="auto" w:fill="FFFFFF"/>
          <w:lang w:val="el-GR"/>
        </w:rPr>
        <w:t>της Ευρωπαϊκής Ένωσης, με το συμφωνητικό επιχορήγησης αρ.</w:t>
      </w:r>
      <w:r w:rsidR="00891BCE" w:rsidRPr="004544EF">
        <w:rPr>
          <w:bCs/>
          <w:shd w:val="clear" w:color="auto" w:fill="FFFFFF"/>
          <w:lang w:val="el-GR"/>
        </w:rPr>
        <w:t xml:space="preserve"> 612411-</w:t>
      </w:r>
      <w:r w:rsidR="00891BCE" w:rsidRPr="004544EF">
        <w:rPr>
          <w:bCs/>
          <w:shd w:val="clear" w:color="auto" w:fill="FFFFFF"/>
          <w:lang w:val="en-GB"/>
        </w:rPr>
        <w:t>EPP</w:t>
      </w:r>
      <w:r w:rsidR="00891BCE" w:rsidRPr="004544EF">
        <w:rPr>
          <w:bCs/>
          <w:shd w:val="clear" w:color="auto" w:fill="FFFFFF"/>
          <w:lang w:val="el-GR"/>
        </w:rPr>
        <w:t>-1-2019-1-</w:t>
      </w:r>
      <w:r w:rsidR="00891BCE" w:rsidRPr="004544EF">
        <w:rPr>
          <w:bCs/>
          <w:shd w:val="clear" w:color="auto" w:fill="FFFFFF"/>
          <w:lang w:val="en-GB"/>
        </w:rPr>
        <w:t>IT</w:t>
      </w:r>
      <w:r w:rsidR="00891BCE" w:rsidRPr="004544EF">
        <w:rPr>
          <w:bCs/>
          <w:shd w:val="clear" w:color="auto" w:fill="FFFFFF"/>
          <w:lang w:val="el-GR"/>
        </w:rPr>
        <w:t>-</w:t>
      </w:r>
      <w:r w:rsidR="00891BCE" w:rsidRPr="004544EF">
        <w:rPr>
          <w:bCs/>
          <w:shd w:val="clear" w:color="auto" w:fill="FFFFFF"/>
          <w:lang w:val="en-GB"/>
        </w:rPr>
        <w:t>EPPKA</w:t>
      </w:r>
      <w:r w:rsidR="00891BCE" w:rsidRPr="004544EF">
        <w:rPr>
          <w:bCs/>
          <w:shd w:val="clear" w:color="auto" w:fill="FFFFFF"/>
          <w:lang w:val="el-GR"/>
        </w:rPr>
        <w:t>2-</w:t>
      </w:r>
      <w:r w:rsidR="00891BCE" w:rsidRPr="004544EF">
        <w:rPr>
          <w:bCs/>
          <w:shd w:val="clear" w:color="auto" w:fill="FFFFFF"/>
          <w:lang w:val="en-GB"/>
        </w:rPr>
        <w:t>SSA</w:t>
      </w:r>
      <w:r w:rsidR="009D0FA5" w:rsidRPr="004544EF">
        <w:rPr>
          <w:rFonts w:eastAsia="Times New Roman" w:cs="Arial"/>
          <w:spacing w:val="-4"/>
          <w:lang w:val="el-GR" w:eastAsia="el-GR"/>
        </w:rPr>
        <w:t xml:space="preserve">, και στοχεύει να αντιμετωπίσει το χάσμα δεξιοτήτων στον τομέα της Βιβλιοθήκης εξαιτίας του ψηφιακού μετασχηματισμού που αλλάζει το ρόλο των Βιβλιοθηκών και των επαγγελματιών στον τομέα </w:t>
      </w:r>
      <w:r w:rsidR="009D0FA5" w:rsidRPr="004544EF">
        <w:rPr>
          <w:rFonts w:eastAsia="Times New Roman" w:cs="Arial"/>
          <w:spacing w:val="-4"/>
          <w:lang w:val="el-GR" w:eastAsia="el-GR"/>
        </w:rPr>
        <w:lastRenderedPageBreak/>
        <w:t>αυτό.</w:t>
      </w:r>
      <w:r w:rsidR="00891BCE" w:rsidRPr="004544EF">
        <w:rPr>
          <w:rFonts w:eastAsia="Times New Roman" w:cs="Arial"/>
          <w:spacing w:val="-4"/>
          <w:lang w:val="el-GR" w:eastAsia="el-GR"/>
        </w:rPr>
        <w:t xml:space="preserve"> </w:t>
      </w:r>
      <w:r w:rsidR="004C363F" w:rsidRPr="004544EF">
        <w:rPr>
          <w:rFonts w:eastAsia="Times New Roman" w:cs="Arial"/>
          <w:spacing w:val="-4"/>
          <w:lang w:val="el-GR" w:eastAsia="el-GR"/>
        </w:rPr>
        <w:t>Υ</w:t>
      </w:r>
      <w:r w:rsidR="00DE382B" w:rsidRPr="004544EF">
        <w:rPr>
          <w:shd w:val="clear" w:color="auto" w:fill="FFFFFF"/>
          <w:lang w:val="el-GR"/>
        </w:rPr>
        <w:t xml:space="preserve">λοποιείται από την </w:t>
      </w:r>
      <w:hyperlink r:id="rId12" w:history="1">
        <w:r w:rsidR="00DE382B" w:rsidRPr="004544EF">
          <w:rPr>
            <w:rStyle w:val="-"/>
            <w:rFonts w:cs="Segoe UI"/>
            <w:b/>
            <w:lang w:val="el-GR"/>
          </w:rPr>
          <w:t xml:space="preserve">Ερευνητική Ομάδα </w:t>
        </w:r>
        <w:proofErr w:type="spellStart"/>
        <w:r w:rsidR="00DE382B" w:rsidRPr="004544EF">
          <w:rPr>
            <w:rStyle w:val="-"/>
            <w:rFonts w:cs="Segoe UI"/>
            <w:b/>
            <w:lang w:val="en-US"/>
          </w:rPr>
          <w:t>DAISSy</w:t>
        </w:r>
        <w:proofErr w:type="spellEnd"/>
        <w:r w:rsidR="00DE382B" w:rsidRPr="004544EF">
          <w:rPr>
            <w:rStyle w:val="-"/>
            <w:rFonts w:cs="Segoe UI"/>
            <w:b/>
            <w:lang w:val="el-GR"/>
          </w:rPr>
          <w:t xml:space="preserve"> του ΕΑΠ</w:t>
        </w:r>
      </w:hyperlink>
      <w:r w:rsidR="00971B76" w:rsidRPr="004544EF">
        <w:rPr>
          <w:rFonts w:cs="Segoe UI"/>
          <w:lang w:val="el-GR"/>
        </w:rPr>
        <w:t xml:space="preserve"> ως φορέα εταίρο στην Ελλάδα, </w:t>
      </w:r>
      <w:r w:rsidR="00EE3AB1" w:rsidRPr="004544EF">
        <w:rPr>
          <w:rFonts w:cs="Segoe UI"/>
          <w:lang w:val="el-GR"/>
        </w:rPr>
        <w:t xml:space="preserve">με </w:t>
      </w:r>
      <w:r w:rsidR="00DE382B" w:rsidRPr="004544EF">
        <w:rPr>
          <w:rFonts w:cs="Segoe UI"/>
          <w:lang w:val="el-GR"/>
        </w:rPr>
        <w:t xml:space="preserve">την </w:t>
      </w:r>
      <w:r w:rsidR="00DE382B" w:rsidRPr="004544EF">
        <w:rPr>
          <w:shd w:val="clear" w:color="auto" w:fill="FFFFFF"/>
          <w:lang w:val="el-GR"/>
        </w:rPr>
        <w:t xml:space="preserve"> </w:t>
      </w:r>
      <w:hyperlink r:id="rId13" w:history="1">
        <w:r w:rsidR="00DE382B" w:rsidRPr="004544EF">
          <w:rPr>
            <w:rStyle w:val="-"/>
            <w:b/>
            <w:shd w:val="clear" w:color="auto" w:fill="FFFFFF"/>
            <w:lang w:val="el-GR"/>
          </w:rPr>
          <w:t>Εξ Αποστάσεως Βιβλιοθήκη &amp; Κέντρο Πληροφόρησης του ΕΑΠ</w:t>
        </w:r>
      </w:hyperlink>
      <w:r w:rsidR="00DE382B" w:rsidRPr="004544EF">
        <w:rPr>
          <w:shd w:val="clear" w:color="auto" w:fill="FFFFFF"/>
          <w:lang w:val="el-GR"/>
        </w:rPr>
        <w:t xml:space="preserve"> ως βασικό </w:t>
      </w:r>
      <w:r w:rsidR="00D349A8">
        <w:rPr>
          <w:shd w:val="clear" w:color="auto" w:fill="FFFFFF"/>
          <w:lang w:val="el-GR"/>
        </w:rPr>
        <w:t>συνεργάτη</w:t>
      </w:r>
      <w:r w:rsidR="00BA76E2" w:rsidRPr="004544EF">
        <w:rPr>
          <w:shd w:val="clear" w:color="auto" w:fill="FFFFFF"/>
          <w:lang w:val="el-GR"/>
        </w:rPr>
        <w:t>.</w:t>
      </w:r>
    </w:p>
    <w:p w:rsidR="003D2205" w:rsidRPr="004544EF" w:rsidRDefault="003D2205" w:rsidP="00066512">
      <w:pPr>
        <w:spacing w:after="0" w:line="240" w:lineRule="auto"/>
        <w:jc w:val="both"/>
        <w:rPr>
          <w:rFonts w:cs="Helvetica"/>
          <w:color w:val="1D2129"/>
          <w:lang w:val="el-GR"/>
        </w:rPr>
      </w:pPr>
      <w:r w:rsidRPr="004544EF">
        <w:rPr>
          <w:rFonts w:cs="Helvetica"/>
          <w:color w:val="AF55AF"/>
        </w:rPr>
        <w:sym w:font="Wingdings" w:char="F0DC"/>
      </w:r>
      <w:r w:rsidRPr="004544EF">
        <w:rPr>
          <w:rFonts w:cs="Helvetica"/>
          <w:color w:val="00B0F0"/>
          <w:lang w:val="el-GR"/>
        </w:rPr>
        <w:t xml:space="preserve"> </w:t>
      </w:r>
      <w:r w:rsidRPr="004544EF">
        <w:rPr>
          <w:rFonts w:cs="Helvetica"/>
          <w:color w:val="1D2129"/>
          <w:shd w:val="clear" w:color="auto" w:fill="FFFFFF"/>
          <w:lang w:val="el-GR"/>
        </w:rPr>
        <w:t>Μείνετε συντονισμένοι</w:t>
      </w:r>
      <w:r w:rsidR="00D349A8">
        <w:rPr>
          <w:rFonts w:cs="Helvetica"/>
          <w:color w:val="1D2129"/>
          <w:shd w:val="clear" w:color="auto" w:fill="FFFFFF"/>
          <w:lang w:val="el-GR"/>
        </w:rPr>
        <w:t>, συντονισμέν</w:t>
      </w:r>
      <w:r w:rsidR="00470819" w:rsidRPr="004544EF">
        <w:rPr>
          <w:rFonts w:cs="Helvetica"/>
          <w:color w:val="1D2129"/>
          <w:shd w:val="clear" w:color="auto" w:fill="FFFFFF"/>
          <w:lang w:val="el-GR"/>
        </w:rPr>
        <w:t>ες</w:t>
      </w:r>
      <w:r w:rsidRPr="004544EF">
        <w:rPr>
          <w:rFonts w:cs="Helvetica"/>
          <w:color w:val="1D2129"/>
          <w:shd w:val="clear" w:color="auto" w:fill="FFFFFF"/>
          <w:lang w:val="el-GR"/>
        </w:rPr>
        <w:t xml:space="preserve"> </w:t>
      </w:r>
      <w:r w:rsidRPr="004544EF">
        <w:rPr>
          <w:rFonts w:cs="Helvetica"/>
          <w:shd w:val="clear" w:color="auto" w:fill="FFFFFF"/>
          <w:lang w:val="el-GR"/>
        </w:rPr>
        <w:t xml:space="preserve">και </w:t>
      </w:r>
      <w:r w:rsidRPr="004544EF">
        <w:rPr>
          <w:rFonts w:cs="Segoe UI"/>
          <w:color w:val="050505"/>
          <w:lang w:val="el-GR"/>
        </w:rPr>
        <w:t xml:space="preserve">μάθετε περισσότερα </w:t>
      </w:r>
      <w:r w:rsidRPr="004544EF">
        <w:rPr>
          <w:rFonts w:cs="Segoe UI"/>
          <w:lang w:val="el-GR"/>
        </w:rPr>
        <w:t xml:space="preserve">για το έργο </w:t>
      </w:r>
      <w:r w:rsidRPr="004544EF">
        <w:rPr>
          <w:rFonts w:cs="Helvetica"/>
          <w:lang w:val="en-US"/>
        </w:rPr>
        <w:t>BIBLIO</w:t>
      </w:r>
      <w:r w:rsidRPr="004544EF">
        <w:rPr>
          <w:rFonts w:cs="Helvetica"/>
          <w:lang w:val="el-GR"/>
        </w:rPr>
        <w:t xml:space="preserve"> καθώς κι άλλες δράσεις της Ερευνητικής Ομάδας </w:t>
      </w:r>
      <w:proofErr w:type="spellStart"/>
      <w:r w:rsidRPr="004544EF">
        <w:rPr>
          <w:rFonts w:cs="Helvetica"/>
          <w:lang w:val="en-US"/>
        </w:rPr>
        <w:t>DAISSy</w:t>
      </w:r>
      <w:proofErr w:type="spellEnd"/>
      <w:r w:rsidRPr="004544EF">
        <w:rPr>
          <w:rFonts w:cs="Helvetica"/>
          <w:color w:val="1D2129"/>
          <w:lang w:val="el-GR"/>
        </w:rPr>
        <w:t>:</w:t>
      </w:r>
    </w:p>
    <w:p w:rsidR="00971B76" w:rsidRPr="008051E1" w:rsidRDefault="00971B76" w:rsidP="00066512">
      <w:pPr>
        <w:spacing w:after="0" w:line="240" w:lineRule="auto"/>
        <w:jc w:val="both"/>
        <w:rPr>
          <w:rFonts w:cs="Helvetica"/>
          <w:color w:val="1D2129"/>
          <w:lang w:val="el-GR"/>
        </w:rPr>
      </w:pPr>
    </w:p>
    <w:p w:rsidR="003D2205" w:rsidRDefault="003D2205" w:rsidP="003D2205">
      <w:pPr>
        <w:ind w:left="720"/>
        <w:rPr>
          <w:rStyle w:val="-"/>
          <w:rFonts w:cs="Helvetica"/>
          <w:lang w:val="en-US"/>
        </w:rPr>
      </w:pPr>
      <w:r w:rsidRPr="00644995">
        <w:rPr>
          <w:rFonts w:cs="Helvetica"/>
          <w:color w:val="1D2129"/>
          <w:lang w:val="en-US"/>
        </w:rPr>
        <w:t>Website : </w:t>
      </w:r>
      <w:r w:rsidR="00470819">
        <w:rPr>
          <w:rStyle w:val="-"/>
          <w:rFonts w:cs="Helvetica"/>
          <w:lang w:val="en-US"/>
        </w:rPr>
        <w:t>http://daissy.eap.gr</w:t>
      </w:r>
      <w:r w:rsidRPr="003D2205">
        <w:rPr>
          <w:rStyle w:val="-"/>
          <w:u w:val="none"/>
          <w:lang w:val="en-US"/>
        </w:rPr>
        <w:t>,    </w:t>
      </w:r>
      <w:hyperlink r:id="rId14" w:tgtFrame="_blank" w:history="1">
        <w:r w:rsidRPr="00644995">
          <w:rPr>
            <w:rStyle w:val="-"/>
            <w:rFonts w:cs="Helvetica"/>
            <w:lang w:val="en-US"/>
          </w:rPr>
          <w:t>https://www.biblio-project.eu/</w:t>
        </w:r>
      </w:hyperlink>
      <w:r w:rsidRPr="00644995">
        <w:rPr>
          <w:rFonts w:cs="Helvetica"/>
          <w:color w:val="1D2129"/>
          <w:lang w:val="en-US"/>
        </w:rPr>
        <w:br/>
        <w:t>Facebook : @</w:t>
      </w:r>
      <w:proofErr w:type="spellStart"/>
      <w:r w:rsidRPr="00644995">
        <w:rPr>
          <w:rFonts w:cs="Helvetica"/>
          <w:color w:val="1D2129"/>
          <w:lang w:val="en-US"/>
        </w:rPr>
        <w:t>DAISSyResearchGroup</w:t>
      </w:r>
      <w:proofErr w:type="spellEnd"/>
      <w:r w:rsidRPr="00644995">
        <w:rPr>
          <w:rFonts w:cs="Helvetica"/>
          <w:color w:val="1D2129"/>
          <w:lang w:val="en-US"/>
        </w:rPr>
        <w:t>, @</w:t>
      </w:r>
      <w:proofErr w:type="spellStart"/>
      <w:r w:rsidRPr="00644995">
        <w:rPr>
          <w:rFonts w:cs="Helvetica"/>
          <w:color w:val="1D2129"/>
          <w:lang w:val="en-US"/>
        </w:rPr>
        <w:t>digitalbiblio</w:t>
      </w:r>
      <w:proofErr w:type="spellEnd"/>
      <w:r w:rsidRPr="00644995">
        <w:rPr>
          <w:rFonts w:cs="Helvetica"/>
          <w:color w:val="1D2129"/>
          <w:lang w:val="en-US"/>
        </w:rPr>
        <w:br/>
      </w:r>
      <w:proofErr w:type="spellStart"/>
      <w:r w:rsidRPr="00644995">
        <w:rPr>
          <w:rFonts w:cs="Helvetica"/>
          <w:color w:val="1D2129"/>
          <w:lang w:val="en-US"/>
        </w:rPr>
        <w:t>Linkedin</w:t>
      </w:r>
      <w:proofErr w:type="spellEnd"/>
      <w:r w:rsidRPr="00644995">
        <w:rPr>
          <w:rFonts w:cs="Helvetica"/>
          <w:color w:val="1D2129"/>
          <w:lang w:val="en-US"/>
        </w:rPr>
        <w:t xml:space="preserve"> : </w:t>
      </w:r>
      <w:hyperlink r:id="rId15" w:tgtFrame="_blank" w:history="1">
        <w:r w:rsidRPr="00644995">
          <w:rPr>
            <w:rStyle w:val="-"/>
            <w:rFonts w:cs="Helvetica"/>
            <w:color w:val="385898"/>
            <w:lang w:val="en-US"/>
          </w:rPr>
          <w:t>h</w:t>
        </w:r>
        <w:r w:rsidRPr="00644995">
          <w:rPr>
            <w:rStyle w:val="-"/>
            <w:rFonts w:cs="Helvetica"/>
            <w:lang w:val="en-US"/>
          </w:rPr>
          <w:t>ttps://www.linkedin.com/in/daissyresearchgroup/</w:t>
        </w:r>
      </w:hyperlink>
      <w:r w:rsidRPr="00644995">
        <w:rPr>
          <w:rFonts w:cs="Helvetica"/>
          <w:color w:val="1D2129"/>
          <w:lang w:val="en-US"/>
        </w:rPr>
        <w:br/>
        <w:t>Twitter : </w:t>
      </w:r>
      <w:hyperlink r:id="rId16" w:tgtFrame="_blank" w:history="1">
        <w:r w:rsidRPr="00644995">
          <w:rPr>
            <w:rStyle w:val="-"/>
            <w:rFonts w:cs="Helvetica"/>
            <w:lang w:val="en-US"/>
          </w:rPr>
          <w:t>https://twitter.com/daissy_research</w:t>
        </w:r>
      </w:hyperlink>
      <w:r w:rsidRPr="00644995">
        <w:rPr>
          <w:rFonts w:cs="Helvetica"/>
          <w:color w:val="1D2129"/>
          <w:lang w:val="en-US"/>
        </w:rPr>
        <w:br/>
        <w:t>Instagram : @</w:t>
      </w:r>
      <w:proofErr w:type="spellStart"/>
      <w:r w:rsidRPr="00644995">
        <w:rPr>
          <w:rFonts w:cs="Helvetica"/>
          <w:color w:val="1D2129"/>
          <w:lang w:val="en-US"/>
        </w:rPr>
        <w:t>daissy_researchgroup</w:t>
      </w:r>
      <w:proofErr w:type="spellEnd"/>
      <w:r w:rsidRPr="00644995">
        <w:rPr>
          <w:rFonts w:cs="Helvetica"/>
          <w:color w:val="1D2129"/>
          <w:lang w:val="en-US"/>
        </w:rPr>
        <w:br/>
        <w:t xml:space="preserve">Email : </w:t>
      </w:r>
      <w:hyperlink r:id="rId17" w:history="1">
        <w:r w:rsidRPr="00644995">
          <w:rPr>
            <w:rStyle w:val="-"/>
            <w:rFonts w:cs="Helvetica"/>
            <w:lang w:val="en-US"/>
          </w:rPr>
          <w:t>info@daissy.eap.gr</w:t>
        </w:r>
      </w:hyperlink>
    </w:p>
    <w:p w:rsidR="00837950" w:rsidRPr="003D7FA9" w:rsidRDefault="00837950" w:rsidP="00837950">
      <w:pPr>
        <w:pStyle w:val="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="Helvetica"/>
          <w:color w:val="0000FF"/>
          <w:sz w:val="22"/>
          <w:szCs w:val="22"/>
          <w:u w:val="single"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6531"/>
      </w:tblGrid>
      <w:tr w:rsidR="00837950" w:rsidRPr="00CD2FB4" w:rsidTr="008051E1">
        <w:trPr>
          <w:trHeight w:val="1047"/>
        </w:trPr>
        <w:tc>
          <w:tcPr>
            <w:tcW w:w="2138" w:type="dxa"/>
          </w:tcPr>
          <w:p w:rsidR="00837950" w:rsidRPr="00A13020" w:rsidRDefault="00837950" w:rsidP="008051E1">
            <w:pPr>
              <w:rPr>
                <w:lang w:val="en-US"/>
              </w:rPr>
            </w:pPr>
            <w:r w:rsidRPr="009C12E1">
              <w:rPr>
                <w:noProof/>
                <w:lang w:val="el-GR"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104140</wp:posOffset>
                  </wp:positionV>
                  <wp:extent cx="723900" cy="485775"/>
                  <wp:effectExtent l="19050" t="0" r="0" b="0"/>
                  <wp:wrapNone/>
                  <wp:docPr id="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73" w:type="dxa"/>
          </w:tcPr>
          <w:p w:rsidR="00837950" w:rsidRPr="009C12E1" w:rsidRDefault="00837950" w:rsidP="008051E1">
            <w:pPr>
              <w:rPr>
                <w:rFonts w:ascii="Arial" w:hAnsi="Arial" w:cs="Arial"/>
                <w:iCs/>
                <w:color w:val="000000" w:themeColor="text1"/>
                <w:lang w:val="en-GB"/>
              </w:rPr>
            </w:pPr>
          </w:p>
          <w:p w:rsidR="00837950" w:rsidRPr="009C12E1" w:rsidRDefault="00837950" w:rsidP="008051E1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l-GR"/>
              </w:rPr>
            </w:pPr>
            <w:r w:rsidRPr="009C12E1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GB"/>
              </w:rPr>
              <w:t>To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l-GR"/>
              </w:rPr>
              <w:t xml:space="preserve"> έργο 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BIBLIO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9C12E1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l-GR"/>
              </w:rPr>
              <w:t>χρηματοδοτ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l-GR"/>
              </w:rPr>
              <w:t>είται</w:t>
            </w:r>
            <w:r w:rsidRPr="009C12E1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l-GR"/>
              </w:rPr>
              <w:t xml:space="preserve"> από το πρόγραμμα </w:t>
            </w:r>
            <w:r w:rsidRPr="009C12E1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ERASMUS</w:t>
            </w:r>
            <w:r w:rsidRPr="009C12E1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l-GR"/>
              </w:rPr>
              <w:t>+</w:t>
            </w:r>
          </w:p>
          <w:p w:rsidR="00837950" w:rsidRPr="009C12E1" w:rsidRDefault="00837950" w:rsidP="008051E1">
            <w:pP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l-GR"/>
              </w:rPr>
            </w:pPr>
            <w:r w:rsidRPr="009C12E1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l-GR"/>
              </w:rPr>
              <w:t xml:space="preserve">της Ευρωπαϊκής Ένωσης, με το συμφωνητικό επιχορήγησης </w:t>
            </w:r>
          </w:p>
          <w:p w:rsidR="00837950" w:rsidRPr="00CD1833" w:rsidRDefault="00837950" w:rsidP="008051E1">
            <w:pPr>
              <w:rPr>
                <w:lang w:val="en-US"/>
              </w:rPr>
            </w:pPr>
            <w:r w:rsidRPr="009C12E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αρ</w:t>
            </w:r>
            <w:r w:rsidRPr="009C12E1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.</w:t>
            </w:r>
            <w:r w:rsidRPr="009C12E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612411-</w:t>
            </w:r>
            <w:r w:rsidRPr="009C12E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EPP</w:t>
            </w:r>
            <w:r w:rsidRPr="009C12E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-1-2019-1-</w:t>
            </w:r>
            <w:r w:rsidRPr="009C12E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IT</w:t>
            </w:r>
            <w:r w:rsidRPr="009C12E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-</w:t>
            </w:r>
            <w:r w:rsidRPr="009C12E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EPPKA</w:t>
            </w:r>
            <w:r w:rsidRPr="009C12E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2-</w:t>
            </w:r>
            <w:r w:rsidRPr="009C12E1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GB"/>
              </w:rPr>
              <w:t>SSA</w:t>
            </w:r>
            <w:r w:rsidRPr="00CD1833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</w:tbl>
    <w:p w:rsidR="009D0FA5" w:rsidRPr="003D2205" w:rsidRDefault="009D0FA5" w:rsidP="009D0FA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pacing w:val="-4"/>
          <w:sz w:val="27"/>
          <w:szCs w:val="27"/>
          <w:lang w:val="en-US" w:eastAsia="el-GR"/>
        </w:rPr>
      </w:pPr>
    </w:p>
    <w:sectPr w:rsidR="009D0FA5" w:rsidRPr="003D2205" w:rsidSect="00E83130">
      <w:headerReference w:type="default" r:id="rId1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769" w:rsidRDefault="00764769" w:rsidP="00837950">
      <w:pPr>
        <w:spacing w:after="0" w:line="240" w:lineRule="auto"/>
      </w:pPr>
      <w:r>
        <w:separator/>
      </w:r>
    </w:p>
  </w:endnote>
  <w:endnote w:type="continuationSeparator" w:id="0">
    <w:p w:rsidR="00764769" w:rsidRDefault="00764769" w:rsidP="0083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769" w:rsidRDefault="00764769" w:rsidP="00837950">
      <w:pPr>
        <w:spacing w:after="0" w:line="240" w:lineRule="auto"/>
      </w:pPr>
      <w:r>
        <w:separator/>
      </w:r>
    </w:p>
  </w:footnote>
  <w:footnote w:type="continuationSeparator" w:id="0">
    <w:p w:rsidR="00764769" w:rsidRDefault="00764769" w:rsidP="0083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1E1" w:rsidRPr="00143308" w:rsidRDefault="0076753D" w:rsidP="00837950">
    <w:pPr>
      <w:pStyle w:val="a5"/>
      <w:rPr>
        <w:lang w:val="en-US"/>
      </w:rPr>
    </w:pP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27305</wp:posOffset>
          </wp:positionV>
          <wp:extent cx="1860698" cy="533400"/>
          <wp:effectExtent l="0" t="0" r="635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blio_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698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51E1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2581275</wp:posOffset>
          </wp:positionH>
          <wp:positionV relativeFrom="paragraph">
            <wp:posOffset>64770</wp:posOffset>
          </wp:positionV>
          <wp:extent cx="1440061" cy="561975"/>
          <wp:effectExtent l="0" t="0" r="8255" b="0"/>
          <wp:wrapNone/>
          <wp:docPr id="2" name="Εικόνα 2" descr="C:\Users\user\Docs\variety old\sissy\EPOQUE\MEETINGS\LOGO_eap_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C:\Users\user\Docs\variety old\sissy\EPOQUE\MEETINGS\LOGO_eap_bi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898" cy="563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51E1">
      <w:t xml:space="preserve">                     </w:t>
    </w:r>
    <w:r>
      <w:rPr>
        <w:lang w:val="el-GR"/>
      </w:rPr>
      <w:t xml:space="preserve">                                                                                                                 </w:t>
    </w:r>
    <w:r>
      <w:rPr>
        <w:noProof/>
        <w:lang w:val="el-GR" w:eastAsia="el-GR"/>
      </w:rPr>
      <w:drawing>
        <wp:inline distT="0" distB="0" distL="0" distR="0">
          <wp:extent cx="876300" cy="650210"/>
          <wp:effectExtent l="0" t="0" r="0" b="0"/>
          <wp:docPr id="1" name="0 - Εικόνα" descr="Daissy_logo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issy_logo_png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91793" cy="661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51E1" w:rsidRDefault="008051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8" type="#_x0000_t75" alt="📌" style="width:12pt;height:12pt" o:bullet="t">
        <v:imagedata r:id="rId1" o:title="📌"/>
      </v:shape>
    </w:pict>
  </w:numPicBullet>
  <w:numPicBullet w:numPicBulletId="1">
    <w:pict>
      <v:shape id="_x0000_i1399" type="#_x0000_t75" alt="📣" style="width:12pt;height:12pt" o:bullet="t">
        <v:imagedata r:id="rId2" o:title="📣"/>
      </v:shape>
    </w:pict>
  </w:numPicBullet>
  <w:numPicBullet w:numPicBulletId="2">
    <w:pict>
      <v:shape id="_x0000_i1400" type="#_x0000_t75" alt="Περιγραφή: ✅" style="width:12pt;height:12pt" o:bullet="t">
        <v:imagedata r:id="rId3" o:title="✅"/>
      </v:shape>
    </w:pict>
  </w:numPicBullet>
  <w:numPicBullet w:numPicBulletId="3">
    <w:pict>
      <v:shape id="_x0000_i1401" type="#_x0000_t75" alt="Περιγραφή: 👉" style="width:12pt;height:12pt;visibility:visible;mso-wrap-style:square" o:bullet="t">
        <v:imagedata r:id="rId4" o:title=" 👉"/>
      </v:shape>
    </w:pict>
  </w:numPicBullet>
  <w:abstractNum w:abstractNumId="0" w15:restartNumberingAfterBreak="0">
    <w:nsid w:val="04C76F24"/>
    <w:multiLevelType w:val="hybridMultilevel"/>
    <w:tmpl w:val="10AE5CB2"/>
    <w:lvl w:ilvl="0" w:tplc="7BEA270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F016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1EFF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E032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8805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85A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68F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1ED3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102B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837028"/>
    <w:multiLevelType w:val="hybridMultilevel"/>
    <w:tmpl w:val="F3F0F3D0"/>
    <w:lvl w:ilvl="0" w:tplc="99EEA6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A6C2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0C5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AEA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901B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8B5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BEA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844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0009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5165E01"/>
    <w:multiLevelType w:val="hybridMultilevel"/>
    <w:tmpl w:val="37703232"/>
    <w:lvl w:ilvl="0" w:tplc="3F76EDC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4019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6C9B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BED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72B8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40B8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DEF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FC69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24AE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89B56AD"/>
    <w:multiLevelType w:val="hybridMultilevel"/>
    <w:tmpl w:val="02BE95F8"/>
    <w:lvl w:ilvl="0" w:tplc="40ECEE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82209"/>
    <w:multiLevelType w:val="hybridMultilevel"/>
    <w:tmpl w:val="A6C457AE"/>
    <w:lvl w:ilvl="0" w:tplc="40ECEE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5255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6A2D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E63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804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844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5C6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9817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F8BA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09"/>
    <w:rsid w:val="00005D72"/>
    <w:rsid w:val="00013553"/>
    <w:rsid w:val="00015CF3"/>
    <w:rsid w:val="0006589F"/>
    <w:rsid w:val="00066512"/>
    <w:rsid w:val="00091882"/>
    <w:rsid w:val="000B69FF"/>
    <w:rsid w:val="000C02C6"/>
    <w:rsid w:val="000C60E4"/>
    <w:rsid w:val="000F646F"/>
    <w:rsid w:val="00113C68"/>
    <w:rsid w:val="00142039"/>
    <w:rsid w:val="001602E8"/>
    <w:rsid w:val="00172826"/>
    <w:rsid w:val="00175AF7"/>
    <w:rsid w:val="00181F68"/>
    <w:rsid w:val="00192548"/>
    <w:rsid w:val="00197387"/>
    <w:rsid w:val="001A79E3"/>
    <w:rsid w:val="001D1566"/>
    <w:rsid w:val="001E6A69"/>
    <w:rsid w:val="00223928"/>
    <w:rsid w:val="00225835"/>
    <w:rsid w:val="002317B5"/>
    <w:rsid w:val="002318AC"/>
    <w:rsid w:val="00257462"/>
    <w:rsid w:val="002615BE"/>
    <w:rsid w:val="002622D4"/>
    <w:rsid w:val="002715F6"/>
    <w:rsid w:val="002833CE"/>
    <w:rsid w:val="002925B6"/>
    <w:rsid w:val="002B6A18"/>
    <w:rsid w:val="002D31FD"/>
    <w:rsid w:val="002F272F"/>
    <w:rsid w:val="002F7D61"/>
    <w:rsid w:val="00303291"/>
    <w:rsid w:val="00312546"/>
    <w:rsid w:val="003131D3"/>
    <w:rsid w:val="0032061D"/>
    <w:rsid w:val="003275EA"/>
    <w:rsid w:val="00331674"/>
    <w:rsid w:val="0033530D"/>
    <w:rsid w:val="003444F0"/>
    <w:rsid w:val="003471FD"/>
    <w:rsid w:val="00356C57"/>
    <w:rsid w:val="0036569F"/>
    <w:rsid w:val="003979C2"/>
    <w:rsid w:val="003A63EC"/>
    <w:rsid w:val="003D2205"/>
    <w:rsid w:val="003D7BC4"/>
    <w:rsid w:val="0041136A"/>
    <w:rsid w:val="00411C37"/>
    <w:rsid w:val="004253FD"/>
    <w:rsid w:val="0045045B"/>
    <w:rsid w:val="004544EF"/>
    <w:rsid w:val="00461145"/>
    <w:rsid w:val="00470819"/>
    <w:rsid w:val="00491BE3"/>
    <w:rsid w:val="004968C6"/>
    <w:rsid w:val="004A6EA9"/>
    <w:rsid w:val="004C363F"/>
    <w:rsid w:val="004C419C"/>
    <w:rsid w:val="004F22F7"/>
    <w:rsid w:val="0052266B"/>
    <w:rsid w:val="0052285B"/>
    <w:rsid w:val="00575C97"/>
    <w:rsid w:val="005A0E31"/>
    <w:rsid w:val="005E5323"/>
    <w:rsid w:val="005F3847"/>
    <w:rsid w:val="005F4684"/>
    <w:rsid w:val="006028CC"/>
    <w:rsid w:val="006105BC"/>
    <w:rsid w:val="00620826"/>
    <w:rsid w:val="00625709"/>
    <w:rsid w:val="00694FE2"/>
    <w:rsid w:val="006A79B6"/>
    <w:rsid w:val="006E4AB0"/>
    <w:rsid w:val="006E5C65"/>
    <w:rsid w:val="00721DE1"/>
    <w:rsid w:val="00740C16"/>
    <w:rsid w:val="0075447D"/>
    <w:rsid w:val="00760B94"/>
    <w:rsid w:val="00764769"/>
    <w:rsid w:val="0076753D"/>
    <w:rsid w:val="007934E1"/>
    <w:rsid w:val="007A33BB"/>
    <w:rsid w:val="007B6420"/>
    <w:rsid w:val="007C3EB5"/>
    <w:rsid w:val="007E6F4D"/>
    <w:rsid w:val="007F04AA"/>
    <w:rsid w:val="007F5CBC"/>
    <w:rsid w:val="00800553"/>
    <w:rsid w:val="008051E1"/>
    <w:rsid w:val="0081179A"/>
    <w:rsid w:val="00813CE1"/>
    <w:rsid w:val="0081671A"/>
    <w:rsid w:val="00825E69"/>
    <w:rsid w:val="00826FF4"/>
    <w:rsid w:val="00835345"/>
    <w:rsid w:val="00837950"/>
    <w:rsid w:val="00851C3D"/>
    <w:rsid w:val="008538CA"/>
    <w:rsid w:val="00855B02"/>
    <w:rsid w:val="00860BEE"/>
    <w:rsid w:val="00881BDD"/>
    <w:rsid w:val="00891BCE"/>
    <w:rsid w:val="008A046F"/>
    <w:rsid w:val="00911F60"/>
    <w:rsid w:val="00924456"/>
    <w:rsid w:val="00950185"/>
    <w:rsid w:val="00956727"/>
    <w:rsid w:val="00971B76"/>
    <w:rsid w:val="009761B3"/>
    <w:rsid w:val="009D0FA5"/>
    <w:rsid w:val="009E631A"/>
    <w:rsid w:val="00A1585C"/>
    <w:rsid w:val="00A2181B"/>
    <w:rsid w:val="00A5365C"/>
    <w:rsid w:val="00A64E41"/>
    <w:rsid w:val="00A74654"/>
    <w:rsid w:val="00A806A5"/>
    <w:rsid w:val="00A95248"/>
    <w:rsid w:val="00AA3CFA"/>
    <w:rsid w:val="00AA6DFC"/>
    <w:rsid w:val="00AC764E"/>
    <w:rsid w:val="00B56865"/>
    <w:rsid w:val="00B660AB"/>
    <w:rsid w:val="00BA385A"/>
    <w:rsid w:val="00BA39A2"/>
    <w:rsid w:val="00BA76E2"/>
    <w:rsid w:val="00BC402D"/>
    <w:rsid w:val="00BC6723"/>
    <w:rsid w:val="00BD6FF4"/>
    <w:rsid w:val="00C00741"/>
    <w:rsid w:val="00C04A7A"/>
    <w:rsid w:val="00C26196"/>
    <w:rsid w:val="00C56DC2"/>
    <w:rsid w:val="00C61234"/>
    <w:rsid w:val="00C61A8F"/>
    <w:rsid w:val="00C76C3F"/>
    <w:rsid w:val="00CC0660"/>
    <w:rsid w:val="00CC7776"/>
    <w:rsid w:val="00CD194A"/>
    <w:rsid w:val="00CD2F78"/>
    <w:rsid w:val="00CD2FB4"/>
    <w:rsid w:val="00CF60A7"/>
    <w:rsid w:val="00CF691D"/>
    <w:rsid w:val="00D11CE1"/>
    <w:rsid w:val="00D23FBD"/>
    <w:rsid w:val="00D318DB"/>
    <w:rsid w:val="00D349A8"/>
    <w:rsid w:val="00D43812"/>
    <w:rsid w:val="00D562C9"/>
    <w:rsid w:val="00D71F12"/>
    <w:rsid w:val="00D74007"/>
    <w:rsid w:val="00D829AD"/>
    <w:rsid w:val="00D93F7A"/>
    <w:rsid w:val="00DE382B"/>
    <w:rsid w:val="00DF5FD4"/>
    <w:rsid w:val="00E31727"/>
    <w:rsid w:val="00E35C84"/>
    <w:rsid w:val="00E70C4A"/>
    <w:rsid w:val="00E83130"/>
    <w:rsid w:val="00E93049"/>
    <w:rsid w:val="00EA1EAA"/>
    <w:rsid w:val="00EB26A0"/>
    <w:rsid w:val="00EE3AB1"/>
    <w:rsid w:val="00F02FC6"/>
    <w:rsid w:val="00F06295"/>
    <w:rsid w:val="00F1097F"/>
    <w:rsid w:val="00F26B59"/>
    <w:rsid w:val="00F30077"/>
    <w:rsid w:val="00F730C1"/>
    <w:rsid w:val="00F7367B"/>
    <w:rsid w:val="00F80051"/>
    <w:rsid w:val="00FA66E4"/>
    <w:rsid w:val="00FE55A0"/>
    <w:rsid w:val="00FE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5EEB8C-2B94-47F5-AB6B-2FC6264E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130"/>
    <w:rPr>
      <w:lang w:val="de-DE"/>
    </w:rPr>
  </w:style>
  <w:style w:type="paragraph" w:styleId="3">
    <w:name w:val="heading 3"/>
    <w:basedOn w:val="a"/>
    <w:link w:val="3Char"/>
    <w:uiPriority w:val="9"/>
    <w:qFormat/>
    <w:rsid w:val="008051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25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3">
    <w:name w:val="Strong"/>
    <w:basedOn w:val="a0"/>
    <w:uiPriority w:val="22"/>
    <w:qFormat/>
    <w:rsid w:val="00625709"/>
    <w:rPr>
      <w:b/>
      <w:bCs/>
    </w:rPr>
  </w:style>
  <w:style w:type="character" w:styleId="-">
    <w:name w:val="Hyperlink"/>
    <w:basedOn w:val="a0"/>
    <w:uiPriority w:val="99"/>
    <w:unhideWhenUsed/>
    <w:rsid w:val="00625709"/>
    <w:rPr>
      <w:color w:val="0000FF"/>
      <w:u w:val="single"/>
    </w:rPr>
  </w:style>
  <w:style w:type="character" w:customStyle="1" w:styleId="style-scope">
    <w:name w:val="style-scope"/>
    <w:basedOn w:val="a0"/>
    <w:rsid w:val="00625709"/>
  </w:style>
  <w:style w:type="paragraph" w:styleId="a4">
    <w:name w:val="Balloon Text"/>
    <w:basedOn w:val="a"/>
    <w:link w:val="Char"/>
    <w:uiPriority w:val="99"/>
    <w:semiHidden/>
    <w:unhideWhenUsed/>
    <w:rsid w:val="00625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25709"/>
    <w:rPr>
      <w:rFonts w:ascii="Tahoma" w:hAnsi="Tahoma" w:cs="Tahoma"/>
      <w:sz w:val="16"/>
      <w:szCs w:val="16"/>
      <w:lang w:val="de-DE"/>
    </w:rPr>
  </w:style>
  <w:style w:type="paragraph" w:styleId="a5">
    <w:name w:val="header"/>
    <w:basedOn w:val="a"/>
    <w:link w:val="Char0"/>
    <w:uiPriority w:val="99"/>
    <w:unhideWhenUsed/>
    <w:rsid w:val="00837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837950"/>
    <w:rPr>
      <w:lang w:val="de-DE"/>
    </w:rPr>
  </w:style>
  <w:style w:type="paragraph" w:styleId="a6">
    <w:name w:val="footer"/>
    <w:basedOn w:val="a"/>
    <w:link w:val="Char1"/>
    <w:uiPriority w:val="99"/>
    <w:unhideWhenUsed/>
    <w:rsid w:val="008379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837950"/>
    <w:rPr>
      <w:lang w:val="de-DE"/>
    </w:rPr>
  </w:style>
  <w:style w:type="table" w:styleId="a7">
    <w:name w:val="Table Grid"/>
    <w:basedOn w:val="a1"/>
    <w:uiPriority w:val="39"/>
    <w:rsid w:val="0083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uiPriority w:val="9"/>
    <w:rsid w:val="008051E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8">
    <w:name w:val="Emphasis"/>
    <w:basedOn w:val="a0"/>
    <w:uiPriority w:val="20"/>
    <w:qFormat/>
    <w:rsid w:val="008051E1"/>
    <w:rPr>
      <w:i/>
      <w:iCs/>
    </w:rPr>
  </w:style>
  <w:style w:type="paragraph" w:styleId="a9">
    <w:name w:val="List Paragraph"/>
    <w:basedOn w:val="a"/>
    <w:uiPriority w:val="34"/>
    <w:qFormat/>
    <w:rsid w:val="008051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6qdm">
    <w:name w:val="_6qdm"/>
    <w:basedOn w:val="a0"/>
    <w:rsid w:val="008051E1"/>
  </w:style>
  <w:style w:type="character" w:styleId="-0">
    <w:name w:val="FollowedHyperlink"/>
    <w:basedOn w:val="a0"/>
    <w:uiPriority w:val="99"/>
    <w:semiHidden/>
    <w:unhideWhenUsed/>
    <w:rsid w:val="004968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8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yperlink" Target="https://lib.eap.gr/el/%CE%BD%CE%AD%CE%B1/445-%CE%BA%CE%B1%CE%BB%CF%89%CF%83%CE%BF%CF%81%CE%AF%CF%83%CE%B1%CF%84%CE%B5-%CF%83%CF%84%CE%B7%CE%BD-%CE%B5%CE%BE-%CF%80%CE%BF%CF%83%CF%84%CE%AC%CF%83%CE%B5%CF%89%CF%82-%CE%B2%CE%B9%CE%B2%CE%BB%CE%B9%CE%BF%CE%B8%CE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daissy.eap.gr/en/" TargetMode="External"/><Relationship Id="rId17" Type="http://schemas.openxmlformats.org/officeDocument/2006/relationships/hyperlink" Target="mailto:info@daissy.eap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.facebook.com/l.php?u=https%3A%2F%2Ftwitter.com%2Fdaissy_research&amp;h=AT2wj49WHu0L0GSVsY3xLHIZImFRSH5HLceZiL7-OvNGy2sa_UuzQ3GRxez4cY2mh3JuxosMoMX7uGPc1TbK50eqWW7FqdrCFYIAm0o9v4i52nCp65ANoed8kn6o-gz6Crp3L1fw3mkTDWnRt4lpO9upnU2E3JJc1yHnn2HbYLgLya7XjaiKfXbbIABE4LBpnyBA2U7n9zurWBMYJVuYJ8xua0hJQo4kjseye4DWhgRDFHBQMmLTJe5igzqmF-j62Z1YtieFWZCAqbRv9N9XStN1uW9qrZJxz54S5X15WGBTC7lQlEyvtHU6ZlnvuKxnuI7xpipmX1xs368-i_3gK2FKwWct71jpjhucS86ZdIWLYuOnGILGglDqQ4p1CiA7UbPAFRX2y1Qoj3KC9ijpKSjUHmIYPqK-ipxI4aDalqc7jJDme4MJwUB21uGbukebn8tBUywIJ7H-ReAlLHuKCHj7jhTr91U_x0m1k002LW-zkDlKA5uzC872LKO7Y54FDLHgTBgx3x_wbjhOxcn6HMCndRGuuuqava5LiuA4j8RDTY9_S7BLkAVbJ6OdhQ7jlkl7oSIObvYW1uvEQxwqM7Cr7HeLHKaM4RbrhFlMzKrUMxGZAlNFJ92CDrmIeoQblnEusw6poO8X9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io-project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in/daissyresearchgroup/" TargetMode="External"/><Relationship Id="rId10" Type="http://schemas.openxmlformats.org/officeDocument/2006/relationships/hyperlink" Target="https://www.biblio-project.e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aissy.eap.gr/en/" TargetMode="External"/><Relationship Id="rId14" Type="http://schemas.openxmlformats.org/officeDocument/2006/relationships/hyperlink" Target="https://www.biblio-project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5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B7C0C-CF07-4220-BCC9-C2B06773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741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 giannikas</dc:creator>
  <cp:lastModifiedBy>user</cp:lastModifiedBy>
  <cp:revision>4</cp:revision>
  <dcterms:created xsi:type="dcterms:W3CDTF">2023-03-14T07:56:00Z</dcterms:created>
  <dcterms:modified xsi:type="dcterms:W3CDTF">2023-03-14T08:57:00Z</dcterms:modified>
</cp:coreProperties>
</file>