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B663" w14:textId="77777777" w:rsidR="003E5AA6" w:rsidRPr="00C37ADC" w:rsidRDefault="003E5AA6" w:rsidP="00D458E2">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l-GR"/>
          <w14:ligatures w14:val="none"/>
        </w:rPr>
      </w:pPr>
      <w:r w:rsidRPr="00C37ADC">
        <w:rPr>
          <w:rFonts w:ascii="Times New Roman" w:eastAsia="Times New Roman" w:hAnsi="Times New Roman" w:cs="Times New Roman"/>
          <w:b/>
          <w:bCs/>
          <w:kern w:val="0"/>
          <w:sz w:val="24"/>
          <w:szCs w:val="24"/>
          <w:lang w:eastAsia="el-GR"/>
          <w14:ligatures w14:val="none"/>
        </w:rPr>
        <w:t xml:space="preserve">Το </w:t>
      </w:r>
      <w:proofErr w:type="spellStart"/>
      <w:r w:rsidRPr="00C37ADC">
        <w:rPr>
          <w:rFonts w:ascii="Times New Roman" w:eastAsia="Times New Roman" w:hAnsi="Times New Roman" w:cs="Times New Roman"/>
          <w:b/>
          <w:bCs/>
          <w:kern w:val="0"/>
          <w:sz w:val="24"/>
          <w:szCs w:val="24"/>
          <w:lang w:eastAsia="el-GR"/>
          <w14:ligatures w14:val="none"/>
        </w:rPr>
        <w:t>OpenEU</w:t>
      </w:r>
      <w:proofErr w:type="spellEnd"/>
      <w:r w:rsidRPr="00C37ADC">
        <w:rPr>
          <w:rFonts w:ascii="Times New Roman" w:eastAsia="Times New Roman" w:hAnsi="Times New Roman" w:cs="Times New Roman"/>
          <w:b/>
          <w:bCs/>
          <w:kern w:val="0"/>
          <w:sz w:val="24"/>
          <w:szCs w:val="24"/>
          <w:lang w:eastAsia="el-GR"/>
          <w14:ligatures w14:val="none"/>
        </w:rPr>
        <w:t xml:space="preserve"> περνά στη φάση υλοποίησης για τη δημιουργία του πρώτου ευρωπαϊκού ανοικτού πανεπιστημίου – η συνάντηση στη Λισαβόνα σηματοδοτεί την ολοκλήρωση του πρώτου έτους και την έναρξη νέου κύκλου δράσεων, με έμφαση στη δια βίου μάθηση, την ευελιξία και τη διεθνή συνεργασία</w:t>
      </w:r>
    </w:p>
    <w:p w14:paraId="08F05260" w14:textId="77777777" w:rsidR="00D458E2" w:rsidRPr="00D458E2" w:rsidRDefault="00D458E2" w:rsidP="00D458E2">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D458E2">
        <w:rPr>
          <w:rFonts w:ascii="Times New Roman" w:eastAsia="Times New Roman" w:hAnsi="Times New Roman" w:cs="Times New Roman"/>
          <w:kern w:val="0"/>
          <w:sz w:val="24"/>
          <w:szCs w:val="24"/>
          <w:lang w:eastAsia="el-GR"/>
          <w14:ligatures w14:val="none"/>
        </w:rPr>
        <w:t xml:space="preserve">Το </w:t>
      </w:r>
      <w:proofErr w:type="spellStart"/>
      <w:r w:rsidRPr="00D458E2">
        <w:rPr>
          <w:rFonts w:ascii="Times New Roman" w:eastAsia="Times New Roman" w:hAnsi="Times New Roman" w:cs="Times New Roman"/>
          <w:kern w:val="0"/>
          <w:sz w:val="24"/>
          <w:szCs w:val="24"/>
          <w:lang w:eastAsia="el-GR"/>
          <w14:ligatures w14:val="none"/>
        </w:rPr>
        <w:t>OpenEU</w:t>
      </w:r>
      <w:proofErr w:type="spellEnd"/>
      <w:r w:rsidRPr="00D458E2">
        <w:rPr>
          <w:rFonts w:ascii="Times New Roman" w:eastAsia="Times New Roman" w:hAnsi="Times New Roman" w:cs="Times New Roman"/>
          <w:kern w:val="0"/>
          <w:sz w:val="24"/>
          <w:szCs w:val="24"/>
          <w:lang w:eastAsia="el-GR"/>
          <w14:ligatures w14:val="none"/>
        </w:rPr>
        <w:t xml:space="preserve"> περνά στη φάση υλοποίησης για τη δημιουργία του πρώτου ευρωπαϊκού ανοικτού πανεπιστημίου – η συνάντηση στη Λισαβόνα σηματοδοτεί την ολοκλήρωση του πρώτου έτους και την έναρξη νέου κύκλου δράσεων, με έμφαση στη διά βίου μάθηση, την ευελιξία και τη διεθνή συνεργασία.</w:t>
      </w:r>
    </w:p>
    <w:p w14:paraId="0694E7C6" w14:textId="77777777" w:rsidR="00D458E2" w:rsidRPr="00D458E2" w:rsidRDefault="00D458E2" w:rsidP="00D458E2">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D458E2">
        <w:rPr>
          <w:rFonts w:ascii="Times New Roman" w:eastAsia="Times New Roman" w:hAnsi="Times New Roman" w:cs="Times New Roman"/>
          <w:kern w:val="0"/>
          <w:sz w:val="24"/>
          <w:szCs w:val="24"/>
          <w:lang w:eastAsia="el-GR"/>
          <w14:ligatures w14:val="none"/>
        </w:rPr>
        <w:t xml:space="preserve">Η συμμαχία </w:t>
      </w:r>
      <w:proofErr w:type="spellStart"/>
      <w:r w:rsidRPr="00D458E2">
        <w:rPr>
          <w:rFonts w:ascii="Times New Roman" w:eastAsia="Times New Roman" w:hAnsi="Times New Roman" w:cs="Times New Roman"/>
          <w:kern w:val="0"/>
          <w:sz w:val="24"/>
          <w:szCs w:val="24"/>
          <w:lang w:eastAsia="el-GR"/>
          <w14:ligatures w14:val="none"/>
        </w:rPr>
        <w:t>OpenEU</w:t>
      </w:r>
      <w:proofErr w:type="spellEnd"/>
      <w:r w:rsidRPr="00D458E2">
        <w:rPr>
          <w:rFonts w:ascii="Times New Roman" w:eastAsia="Times New Roman" w:hAnsi="Times New Roman" w:cs="Times New Roman"/>
          <w:kern w:val="0"/>
          <w:sz w:val="24"/>
          <w:szCs w:val="24"/>
          <w:lang w:eastAsia="el-GR"/>
          <w14:ligatures w14:val="none"/>
        </w:rPr>
        <w:t xml:space="preserve">, που στοχεύει στη δημιουργία του πρώτου ευρωπαϊκού ανοικτού πανεπιστημίου, πραγματοποίησε συντονιστική συνάντηση στις 5–6 Φεβρουαρίου 2026 στη Λισαβόνα, με οικοδεσπότη την </w:t>
      </w:r>
      <w:proofErr w:type="spellStart"/>
      <w:r w:rsidRPr="00D458E2">
        <w:rPr>
          <w:rFonts w:ascii="Times New Roman" w:eastAsia="Times New Roman" w:hAnsi="Times New Roman" w:cs="Times New Roman"/>
          <w:kern w:val="0"/>
          <w:sz w:val="24"/>
          <w:szCs w:val="24"/>
          <w:lang w:eastAsia="el-GR"/>
          <w14:ligatures w14:val="none"/>
        </w:rPr>
        <w:t>Universidade</w:t>
      </w:r>
      <w:proofErr w:type="spellEnd"/>
      <w:r w:rsidRPr="00D458E2">
        <w:rPr>
          <w:rFonts w:ascii="Times New Roman" w:eastAsia="Times New Roman" w:hAnsi="Times New Roman" w:cs="Times New Roman"/>
          <w:kern w:val="0"/>
          <w:sz w:val="24"/>
          <w:szCs w:val="24"/>
          <w:lang w:eastAsia="el-GR"/>
          <w14:ligatures w14:val="none"/>
        </w:rPr>
        <w:t xml:space="preserve"> </w:t>
      </w:r>
      <w:proofErr w:type="spellStart"/>
      <w:r w:rsidRPr="00D458E2">
        <w:rPr>
          <w:rFonts w:ascii="Times New Roman" w:eastAsia="Times New Roman" w:hAnsi="Times New Roman" w:cs="Times New Roman"/>
          <w:kern w:val="0"/>
          <w:sz w:val="24"/>
          <w:szCs w:val="24"/>
          <w:lang w:eastAsia="el-GR"/>
          <w14:ligatures w14:val="none"/>
        </w:rPr>
        <w:t>Aberta</w:t>
      </w:r>
      <w:proofErr w:type="spellEnd"/>
      <w:r w:rsidRPr="00D458E2">
        <w:rPr>
          <w:rFonts w:ascii="Times New Roman" w:eastAsia="Times New Roman" w:hAnsi="Times New Roman" w:cs="Times New Roman"/>
          <w:kern w:val="0"/>
          <w:sz w:val="24"/>
          <w:szCs w:val="24"/>
          <w:lang w:eastAsia="el-GR"/>
          <w14:ligatures w14:val="none"/>
        </w:rPr>
        <w:t>. Η συνάντηση σηματοδότησε την ολοκλήρωση του πρώτου έτους και την έναρξη του δεύτερου κύκλου δράσεων, σε μια κρίσιμη φάση μετάβασης από τον σχεδιασμό στην υλοποίηση.</w:t>
      </w:r>
    </w:p>
    <w:p w14:paraId="198C4191" w14:textId="77777777" w:rsidR="00D458E2" w:rsidRPr="00D458E2" w:rsidRDefault="00D458E2" w:rsidP="00D458E2">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D458E2">
        <w:rPr>
          <w:rFonts w:ascii="Times New Roman" w:eastAsia="Times New Roman" w:hAnsi="Times New Roman" w:cs="Times New Roman"/>
          <w:kern w:val="0"/>
          <w:sz w:val="24"/>
          <w:szCs w:val="24"/>
          <w:lang w:eastAsia="el-GR"/>
          <w14:ligatures w14:val="none"/>
        </w:rPr>
        <w:t>Οι εταίροι αξιολόγησαν την πρόοδο του πρώτου έτους και ενέκριναν το νέο σχέδιο δράσης, με στόχο την ενίσχυση του ρόλου των ανοικτών και εξ αποστάσεως πανεπιστημίων στον Ευρωπαϊκό Χώρο Ανώτατης Εκπαίδευσης, ανταποκρινόμενοι στην αυξανόμενη ανάγκη για ευέλικτες μορφές μάθησης, διά βίου εκπαίδευση και συνεχή αναβάθμιση δεξιοτήτων.</w:t>
      </w:r>
    </w:p>
    <w:p w14:paraId="34BC18B7" w14:textId="77777777" w:rsidR="00D458E2" w:rsidRPr="00D458E2" w:rsidRDefault="00D458E2" w:rsidP="00D458E2">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D458E2">
        <w:rPr>
          <w:rFonts w:ascii="Times New Roman" w:eastAsia="Times New Roman" w:hAnsi="Times New Roman" w:cs="Times New Roman"/>
          <w:kern w:val="0"/>
          <w:sz w:val="24"/>
          <w:szCs w:val="24"/>
          <w:lang w:eastAsia="el-GR"/>
          <w14:ligatures w14:val="none"/>
        </w:rPr>
        <w:t xml:space="preserve">Κατά το πρώτο έτος, το έργο </w:t>
      </w:r>
      <w:proofErr w:type="spellStart"/>
      <w:r w:rsidRPr="00D458E2">
        <w:rPr>
          <w:rFonts w:ascii="Times New Roman" w:eastAsia="Times New Roman" w:hAnsi="Times New Roman" w:cs="Times New Roman"/>
          <w:kern w:val="0"/>
          <w:sz w:val="24"/>
          <w:szCs w:val="24"/>
          <w:lang w:eastAsia="el-GR"/>
          <w14:ligatures w14:val="none"/>
        </w:rPr>
        <w:t>OpenEU</w:t>
      </w:r>
      <w:proofErr w:type="spellEnd"/>
      <w:r w:rsidRPr="00D458E2">
        <w:rPr>
          <w:rFonts w:ascii="Times New Roman" w:eastAsia="Times New Roman" w:hAnsi="Times New Roman" w:cs="Times New Roman"/>
          <w:kern w:val="0"/>
          <w:sz w:val="24"/>
          <w:szCs w:val="24"/>
          <w:lang w:eastAsia="el-GR"/>
          <w14:ligatures w14:val="none"/>
        </w:rPr>
        <w:t xml:space="preserve"> έθεσε ισχυρά θεμέλια διακυβέρνησης και υλοποίησε σημαντικές πιλοτικές δράσεις, όπως κοινά ερευνητικά εργαστήρια, 11 διδακτορικά μαθήματα με περισσότερα από 80 άτομα που φοιτούν, καθώς και το πρώτο Διεθνές Χειμερινό Σχολείο στην Αθήνα με τη συμμετοχή περίπου 100 νέων ερευνητικών στελεχών.</w:t>
      </w:r>
    </w:p>
    <w:p w14:paraId="2F0CF16F" w14:textId="77777777" w:rsidR="00D458E2" w:rsidRPr="00D458E2" w:rsidRDefault="00D458E2" w:rsidP="00D458E2">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D458E2">
        <w:rPr>
          <w:rFonts w:ascii="Times New Roman" w:eastAsia="Times New Roman" w:hAnsi="Times New Roman" w:cs="Times New Roman"/>
          <w:kern w:val="0"/>
          <w:sz w:val="24"/>
          <w:szCs w:val="24"/>
          <w:lang w:eastAsia="el-GR"/>
          <w14:ligatures w14:val="none"/>
        </w:rPr>
        <w:t xml:space="preserve">Το </w:t>
      </w:r>
      <w:proofErr w:type="spellStart"/>
      <w:r w:rsidRPr="00D458E2">
        <w:rPr>
          <w:rFonts w:ascii="Times New Roman" w:eastAsia="Times New Roman" w:hAnsi="Times New Roman" w:cs="Times New Roman"/>
          <w:kern w:val="0"/>
          <w:sz w:val="24"/>
          <w:szCs w:val="24"/>
          <w:lang w:eastAsia="el-GR"/>
          <w14:ligatures w14:val="none"/>
        </w:rPr>
        <w:t>OpenEU</w:t>
      </w:r>
      <w:proofErr w:type="spellEnd"/>
      <w:r w:rsidRPr="00D458E2">
        <w:rPr>
          <w:rFonts w:ascii="Times New Roman" w:eastAsia="Times New Roman" w:hAnsi="Times New Roman" w:cs="Times New Roman"/>
          <w:kern w:val="0"/>
          <w:sz w:val="24"/>
          <w:szCs w:val="24"/>
          <w:lang w:eastAsia="el-GR"/>
          <w14:ligatures w14:val="none"/>
        </w:rPr>
        <w:t xml:space="preserve"> επιβεβαιώνει τη δέσμευσή του για μια πιο συμπεριληπτική, ψηφιακή και βιώσιμη ανώτατη εκπαίδευση, συμβάλλοντας ενεργά στον μετασχηματισμό της ευρωπαϊκής εκπαιδευτικής πραγματικότητας.</w:t>
      </w:r>
    </w:p>
    <w:p w14:paraId="1E96F7B5" w14:textId="77777777" w:rsidR="00D458E2" w:rsidRPr="00D458E2" w:rsidRDefault="00D458E2" w:rsidP="00D458E2">
      <w:pPr>
        <w:spacing w:after="0" w:line="240" w:lineRule="auto"/>
        <w:jc w:val="both"/>
        <w:rPr>
          <w:rFonts w:ascii="Times New Roman" w:eastAsia="Times New Roman" w:hAnsi="Times New Roman" w:cs="Times New Roman"/>
          <w:kern w:val="0"/>
          <w:sz w:val="24"/>
          <w:szCs w:val="24"/>
          <w:lang w:eastAsia="el-GR"/>
          <w14:ligatures w14:val="none"/>
        </w:rPr>
      </w:pPr>
      <w:r w:rsidRPr="00D458E2">
        <w:rPr>
          <w:rFonts w:ascii="Times New Roman" w:eastAsia="Times New Roman" w:hAnsi="Times New Roman" w:cs="Times New Roman"/>
          <w:kern w:val="0"/>
          <w:sz w:val="24"/>
          <w:szCs w:val="24"/>
          <w:lang w:eastAsia="el-GR"/>
          <w14:ligatures w14:val="none"/>
        </w:rPr>
        <w:pict w14:anchorId="235B8454">
          <v:rect id="_x0000_i1027" style="width:0;height:1.5pt" o:hralign="center" o:hrstd="t" o:hr="t" fillcolor="#a0a0a0" stroked="f"/>
        </w:pict>
      </w:r>
    </w:p>
    <w:p w14:paraId="20A9A011" w14:textId="77777777" w:rsidR="00D458E2" w:rsidRPr="00D458E2" w:rsidRDefault="00D458E2" w:rsidP="00D458E2">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l-GR"/>
          <w14:ligatures w14:val="none"/>
        </w:rPr>
      </w:pPr>
      <w:r w:rsidRPr="00D458E2">
        <w:rPr>
          <w:rFonts w:ascii="Times New Roman" w:eastAsia="Times New Roman" w:hAnsi="Times New Roman" w:cs="Times New Roman"/>
          <w:b/>
          <w:bCs/>
          <w:kern w:val="0"/>
          <w:sz w:val="36"/>
          <w:szCs w:val="36"/>
          <w:lang w:eastAsia="el-GR"/>
          <w14:ligatures w14:val="none"/>
        </w:rPr>
        <w:t>Η Λισαβόνα καθορίζει την κατεύθυνση για το δεύτερο έτος</w:t>
      </w:r>
    </w:p>
    <w:p w14:paraId="266E6054" w14:textId="77777777" w:rsidR="00D458E2" w:rsidRPr="00D458E2" w:rsidRDefault="00D458E2" w:rsidP="00D458E2">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D458E2">
        <w:rPr>
          <w:rFonts w:ascii="Times New Roman" w:eastAsia="Times New Roman" w:hAnsi="Times New Roman" w:cs="Times New Roman"/>
          <w:kern w:val="0"/>
          <w:sz w:val="24"/>
          <w:szCs w:val="24"/>
          <w:lang w:eastAsia="el-GR"/>
          <w14:ligatures w14:val="none"/>
        </w:rPr>
        <w:t xml:space="preserve">Αξιοποιώντας τα θεμέλια που τέθηκαν, ο δεύτερος κύκλος δράσεων που ξεκίνησε στη Λισαβόνα στοχεύει στη μετατροπή της συνεργατικής δυναμικής του </w:t>
      </w:r>
      <w:proofErr w:type="spellStart"/>
      <w:r w:rsidRPr="00D458E2">
        <w:rPr>
          <w:rFonts w:ascii="Times New Roman" w:eastAsia="Times New Roman" w:hAnsi="Times New Roman" w:cs="Times New Roman"/>
          <w:kern w:val="0"/>
          <w:sz w:val="24"/>
          <w:szCs w:val="24"/>
          <w:lang w:eastAsia="el-GR"/>
          <w14:ligatures w14:val="none"/>
        </w:rPr>
        <w:t>OpenEU</w:t>
      </w:r>
      <w:proofErr w:type="spellEnd"/>
      <w:r w:rsidRPr="00D458E2">
        <w:rPr>
          <w:rFonts w:ascii="Times New Roman" w:eastAsia="Times New Roman" w:hAnsi="Times New Roman" w:cs="Times New Roman"/>
          <w:kern w:val="0"/>
          <w:sz w:val="24"/>
          <w:szCs w:val="24"/>
          <w:lang w:eastAsia="el-GR"/>
          <w14:ligatures w14:val="none"/>
        </w:rPr>
        <w:t xml:space="preserve"> σε πιο ορατές ευκαιρίες για τον φοιτητικό πληθυσμό, το προσωπικό και την κοινωνία. Οι προτεραιότητες για το δεύτερο έτος περιλαμβάνουν την ενίσχυση των προγραμμάτων κινητικότητας, τη στενότερη σύνδεση της ανάπτυξης δεξιοτήτων με την </w:t>
      </w:r>
      <w:proofErr w:type="spellStart"/>
      <w:r w:rsidRPr="00D458E2">
        <w:rPr>
          <w:rFonts w:ascii="Times New Roman" w:eastAsia="Times New Roman" w:hAnsi="Times New Roman" w:cs="Times New Roman"/>
          <w:kern w:val="0"/>
          <w:sz w:val="24"/>
          <w:szCs w:val="24"/>
          <w:lang w:eastAsia="el-GR"/>
          <w14:ligatures w14:val="none"/>
        </w:rPr>
        <w:t>απασχολησιμότητα</w:t>
      </w:r>
      <w:proofErr w:type="spellEnd"/>
      <w:r w:rsidRPr="00D458E2">
        <w:rPr>
          <w:rFonts w:ascii="Times New Roman" w:eastAsia="Times New Roman" w:hAnsi="Times New Roman" w:cs="Times New Roman"/>
          <w:kern w:val="0"/>
          <w:sz w:val="24"/>
          <w:szCs w:val="24"/>
          <w:lang w:eastAsia="el-GR"/>
          <w14:ligatures w14:val="none"/>
        </w:rPr>
        <w:t xml:space="preserve"> και τα </w:t>
      </w:r>
      <w:proofErr w:type="spellStart"/>
      <w:r w:rsidRPr="00D458E2">
        <w:rPr>
          <w:rFonts w:ascii="Times New Roman" w:eastAsia="Times New Roman" w:hAnsi="Times New Roman" w:cs="Times New Roman"/>
          <w:kern w:val="0"/>
          <w:sz w:val="24"/>
          <w:szCs w:val="24"/>
          <w:lang w:eastAsia="el-GR"/>
          <w14:ligatures w14:val="none"/>
        </w:rPr>
        <w:t>μικροδιαπιστευτήρια</w:t>
      </w:r>
      <w:proofErr w:type="spellEnd"/>
      <w:r w:rsidRPr="00D458E2">
        <w:rPr>
          <w:rFonts w:ascii="Times New Roman" w:eastAsia="Times New Roman" w:hAnsi="Times New Roman" w:cs="Times New Roman"/>
          <w:kern w:val="0"/>
          <w:sz w:val="24"/>
          <w:szCs w:val="24"/>
          <w:lang w:eastAsia="el-GR"/>
          <w14:ligatures w14:val="none"/>
        </w:rPr>
        <w:t xml:space="preserve"> (</w:t>
      </w:r>
      <w:proofErr w:type="spellStart"/>
      <w:r w:rsidRPr="00D458E2">
        <w:rPr>
          <w:rFonts w:ascii="Times New Roman" w:eastAsia="Times New Roman" w:hAnsi="Times New Roman" w:cs="Times New Roman"/>
          <w:kern w:val="0"/>
          <w:sz w:val="24"/>
          <w:szCs w:val="24"/>
          <w:lang w:eastAsia="el-GR"/>
          <w14:ligatures w14:val="none"/>
        </w:rPr>
        <w:t>microcredentials</w:t>
      </w:r>
      <w:proofErr w:type="spellEnd"/>
      <w:r w:rsidRPr="00D458E2">
        <w:rPr>
          <w:rFonts w:ascii="Times New Roman" w:eastAsia="Times New Roman" w:hAnsi="Times New Roman" w:cs="Times New Roman"/>
          <w:kern w:val="0"/>
          <w:sz w:val="24"/>
          <w:szCs w:val="24"/>
          <w:lang w:eastAsia="el-GR"/>
          <w14:ligatures w14:val="none"/>
        </w:rPr>
        <w:t>), την ενδυνάμωση της συνεργασίας μεταξύ των ακαδημαϊκών κοινοτήτων, καθώς και τη διερεύνηση νέων κοινών πρωτοβουλιών, όπως μια διαδικτυακή έκθεση απασχόλησης και το πρώτο κοινό προπτυχιακό πρόγραμμα σπουδών της συμμαχίας.</w:t>
      </w:r>
    </w:p>
    <w:p w14:paraId="73723A2C" w14:textId="77777777" w:rsidR="00D458E2" w:rsidRPr="00D458E2" w:rsidRDefault="00D458E2" w:rsidP="00D458E2">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D458E2">
        <w:rPr>
          <w:rFonts w:ascii="Times New Roman" w:eastAsia="Times New Roman" w:hAnsi="Times New Roman" w:cs="Times New Roman"/>
          <w:kern w:val="0"/>
          <w:sz w:val="24"/>
          <w:szCs w:val="24"/>
          <w:lang w:eastAsia="el-GR"/>
          <w14:ligatures w14:val="none"/>
        </w:rPr>
        <w:t>Η συνεργασία εντός της συμμαχίας θα ενισχυθεί περαιτέρω μέσω πέντε «Εβδομάδων Προσωπικού» (</w:t>
      </w:r>
      <w:proofErr w:type="spellStart"/>
      <w:r w:rsidRPr="00D458E2">
        <w:rPr>
          <w:rFonts w:ascii="Times New Roman" w:eastAsia="Times New Roman" w:hAnsi="Times New Roman" w:cs="Times New Roman"/>
          <w:kern w:val="0"/>
          <w:sz w:val="24"/>
          <w:szCs w:val="24"/>
          <w:lang w:eastAsia="el-GR"/>
          <w14:ligatures w14:val="none"/>
        </w:rPr>
        <w:t>Staff</w:t>
      </w:r>
      <w:proofErr w:type="spellEnd"/>
      <w:r w:rsidRPr="00D458E2">
        <w:rPr>
          <w:rFonts w:ascii="Times New Roman" w:eastAsia="Times New Roman" w:hAnsi="Times New Roman" w:cs="Times New Roman"/>
          <w:kern w:val="0"/>
          <w:sz w:val="24"/>
          <w:szCs w:val="24"/>
          <w:lang w:eastAsia="el-GR"/>
          <w14:ligatures w14:val="none"/>
        </w:rPr>
        <w:t xml:space="preserve"> </w:t>
      </w:r>
      <w:proofErr w:type="spellStart"/>
      <w:r w:rsidRPr="00D458E2">
        <w:rPr>
          <w:rFonts w:ascii="Times New Roman" w:eastAsia="Times New Roman" w:hAnsi="Times New Roman" w:cs="Times New Roman"/>
          <w:kern w:val="0"/>
          <w:sz w:val="24"/>
          <w:szCs w:val="24"/>
          <w:lang w:eastAsia="el-GR"/>
          <w14:ligatures w14:val="none"/>
        </w:rPr>
        <w:t>Weeks</w:t>
      </w:r>
      <w:proofErr w:type="spellEnd"/>
      <w:r w:rsidRPr="00D458E2">
        <w:rPr>
          <w:rFonts w:ascii="Times New Roman" w:eastAsia="Times New Roman" w:hAnsi="Times New Roman" w:cs="Times New Roman"/>
          <w:kern w:val="0"/>
          <w:sz w:val="24"/>
          <w:szCs w:val="24"/>
          <w:lang w:eastAsia="el-GR"/>
          <w14:ligatures w14:val="none"/>
        </w:rPr>
        <w:t xml:space="preserve">) που προγραμματίζονται για το 2026, με διοργάνωση από </w:t>
      </w:r>
      <w:r w:rsidRPr="00D458E2">
        <w:rPr>
          <w:rFonts w:ascii="Times New Roman" w:eastAsia="Times New Roman" w:hAnsi="Times New Roman" w:cs="Times New Roman"/>
          <w:kern w:val="0"/>
          <w:sz w:val="24"/>
          <w:szCs w:val="24"/>
          <w:lang w:eastAsia="el-GR"/>
          <w14:ligatures w14:val="none"/>
        </w:rPr>
        <w:lastRenderedPageBreak/>
        <w:t xml:space="preserve">διαφορετικά ιδρύματα-εταίρους του </w:t>
      </w:r>
      <w:proofErr w:type="spellStart"/>
      <w:r w:rsidRPr="00D458E2">
        <w:rPr>
          <w:rFonts w:ascii="Times New Roman" w:eastAsia="Times New Roman" w:hAnsi="Times New Roman" w:cs="Times New Roman"/>
          <w:kern w:val="0"/>
          <w:sz w:val="24"/>
          <w:szCs w:val="24"/>
          <w:lang w:eastAsia="el-GR"/>
          <w14:ligatures w14:val="none"/>
        </w:rPr>
        <w:t>OpenEU</w:t>
      </w:r>
      <w:proofErr w:type="spellEnd"/>
      <w:r w:rsidRPr="00D458E2">
        <w:rPr>
          <w:rFonts w:ascii="Times New Roman" w:eastAsia="Times New Roman" w:hAnsi="Times New Roman" w:cs="Times New Roman"/>
          <w:kern w:val="0"/>
          <w:sz w:val="24"/>
          <w:szCs w:val="24"/>
          <w:lang w:eastAsia="el-GR"/>
          <w14:ligatures w14:val="none"/>
        </w:rPr>
        <w:t xml:space="preserve">, προωθώντας την κινητικότητα προσωπικού, τη μάθηση μεταξύ </w:t>
      </w:r>
      <w:proofErr w:type="spellStart"/>
      <w:r w:rsidRPr="00D458E2">
        <w:rPr>
          <w:rFonts w:ascii="Times New Roman" w:eastAsia="Times New Roman" w:hAnsi="Times New Roman" w:cs="Times New Roman"/>
          <w:kern w:val="0"/>
          <w:sz w:val="24"/>
          <w:szCs w:val="24"/>
          <w:lang w:eastAsia="el-GR"/>
          <w14:ligatures w14:val="none"/>
        </w:rPr>
        <w:t>ομοτίμων</w:t>
      </w:r>
      <w:proofErr w:type="spellEnd"/>
      <w:r w:rsidRPr="00D458E2">
        <w:rPr>
          <w:rFonts w:ascii="Times New Roman" w:eastAsia="Times New Roman" w:hAnsi="Times New Roman" w:cs="Times New Roman"/>
          <w:kern w:val="0"/>
          <w:sz w:val="24"/>
          <w:szCs w:val="24"/>
          <w:lang w:eastAsia="el-GR"/>
          <w14:ligatures w14:val="none"/>
        </w:rPr>
        <w:t xml:space="preserve"> και τη θεσμική σύγκλιση.</w:t>
      </w:r>
    </w:p>
    <w:p w14:paraId="002EAB04" w14:textId="77777777" w:rsidR="00D458E2" w:rsidRPr="00D458E2" w:rsidRDefault="00D458E2" w:rsidP="00D458E2">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D458E2">
        <w:rPr>
          <w:rFonts w:ascii="Times New Roman" w:eastAsia="Times New Roman" w:hAnsi="Times New Roman" w:cs="Times New Roman"/>
          <w:kern w:val="0"/>
          <w:sz w:val="24"/>
          <w:szCs w:val="24"/>
          <w:lang w:eastAsia="el-GR"/>
          <w14:ligatures w14:val="none"/>
        </w:rPr>
        <w:t>Ο μακροπρόθεσμος στόχος παραμένει σαφής: η προώθηση προς ένα πανευρωπαϊκό ανοικτό πανεπιστήμιο, ικανό να προσφέρει ευέλικτες και προσαρμόσιμες μαθησιακές διαδρομές, επιτρέποντας στα άτομα που εκπαιδεύονται να έχουν πρόσβαση και να προοδεύουν στην ανώτατη εκπαίδευση χωρίς να χρειάζεται να επιλέξουν ανάμεσα στις σπουδές, την εργασία και την καθημερινή ζωή.</w:t>
      </w:r>
    </w:p>
    <w:p w14:paraId="646B8B75" w14:textId="30EB2415" w:rsidR="00A9185D" w:rsidRPr="00C37ADC" w:rsidRDefault="00A9185D" w:rsidP="00D458E2">
      <w:pPr>
        <w:jc w:val="both"/>
        <w:rPr>
          <w:sz w:val="24"/>
          <w:szCs w:val="24"/>
        </w:rPr>
      </w:pPr>
    </w:p>
    <w:sectPr w:rsidR="00A9185D" w:rsidRPr="00C37A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A6"/>
    <w:rsid w:val="000440B5"/>
    <w:rsid w:val="000A1298"/>
    <w:rsid w:val="00217E47"/>
    <w:rsid w:val="0025319A"/>
    <w:rsid w:val="00277167"/>
    <w:rsid w:val="003E5AA6"/>
    <w:rsid w:val="00572F6A"/>
    <w:rsid w:val="00661959"/>
    <w:rsid w:val="00831676"/>
    <w:rsid w:val="008D1451"/>
    <w:rsid w:val="00A9185D"/>
    <w:rsid w:val="00B5540B"/>
    <w:rsid w:val="00BC1ECA"/>
    <w:rsid w:val="00C37ADC"/>
    <w:rsid w:val="00CC5D4B"/>
    <w:rsid w:val="00D45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7C5A"/>
  <w15:chartTrackingRefBased/>
  <w15:docId w15:val="{B76C7506-378E-4381-A164-40909B14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E5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E5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E5A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E5A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E5A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E5A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E5A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E5A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E5A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E5AA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E5AA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E5AA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E5AA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E5AA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E5AA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E5AA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E5AA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E5AA6"/>
    <w:rPr>
      <w:rFonts w:eastAsiaTheme="majorEastAsia" w:cstheme="majorBidi"/>
      <w:color w:val="272727" w:themeColor="text1" w:themeTint="D8"/>
    </w:rPr>
  </w:style>
  <w:style w:type="paragraph" w:styleId="a3">
    <w:name w:val="Title"/>
    <w:basedOn w:val="a"/>
    <w:next w:val="a"/>
    <w:link w:val="Char"/>
    <w:uiPriority w:val="10"/>
    <w:qFormat/>
    <w:rsid w:val="003E5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E5A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5AA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E5A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E5AA6"/>
    <w:pPr>
      <w:spacing w:before="160"/>
      <w:jc w:val="center"/>
    </w:pPr>
    <w:rPr>
      <w:i/>
      <w:iCs/>
      <w:color w:val="404040" w:themeColor="text1" w:themeTint="BF"/>
    </w:rPr>
  </w:style>
  <w:style w:type="character" w:customStyle="1" w:styleId="Char1">
    <w:name w:val="Απόσπασμα Char"/>
    <w:basedOn w:val="a0"/>
    <w:link w:val="a5"/>
    <w:uiPriority w:val="29"/>
    <w:rsid w:val="003E5AA6"/>
    <w:rPr>
      <w:i/>
      <w:iCs/>
      <w:color w:val="404040" w:themeColor="text1" w:themeTint="BF"/>
    </w:rPr>
  </w:style>
  <w:style w:type="paragraph" w:styleId="a6">
    <w:name w:val="List Paragraph"/>
    <w:basedOn w:val="a"/>
    <w:uiPriority w:val="34"/>
    <w:qFormat/>
    <w:rsid w:val="003E5AA6"/>
    <w:pPr>
      <w:ind w:left="720"/>
      <w:contextualSpacing/>
    </w:pPr>
  </w:style>
  <w:style w:type="character" w:styleId="a7">
    <w:name w:val="Intense Emphasis"/>
    <w:basedOn w:val="a0"/>
    <w:uiPriority w:val="21"/>
    <w:qFormat/>
    <w:rsid w:val="003E5AA6"/>
    <w:rPr>
      <w:i/>
      <w:iCs/>
      <w:color w:val="2F5496" w:themeColor="accent1" w:themeShade="BF"/>
    </w:rPr>
  </w:style>
  <w:style w:type="paragraph" w:styleId="a8">
    <w:name w:val="Intense Quote"/>
    <w:basedOn w:val="a"/>
    <w:next w:val="a"/>
    <w:link w:val="Char2"/>
    <w:uiPriority w:val="30"/>
    <w:qFormat/>
    <w:rsid w:val="003E5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E5AA6"/>
    <w:rPr>
      <w:i/>
      <w:iCs/>
      <w:color w:val="2F5496" w:themeColor="accent1" w:themeShade="BF"/>
    </w:rPr>
  </w:style>
  <w:style w:type="character" w:styleId="a9">
    <w:name w:val="Intense Reference"/>
    <w:basedOn w:val="a0"/>
    <w:uiPriority w:val="32"/>
    <w:qFormat/>
    <w:rsid w:val="003E5A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491</Words>
  <Characters>2656</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Γιώτα Ζαφειροπούλου</dc:creator>
  <cp:keywords/>
  <dc:description/>
  <cp:lastModifiedBy>Γιώτα Ζαφειροπούλου</cp:lastModifiedBy>
  <cp:revision>8</cp:revision>
  <dcterms:created xsi:type="dcterms:W3CDTF">2026-03-24T21:31:00Z</dcterms:created>
  <dcterms:modified xsi:type="dcterms:W3CDTF">2026-04-13T09:31:00Z</dcterms:modified>
</cp:coreProperties>
</file>