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D44C" w14:textId="77777777" w:rsidR="00890599" w:rsidRPr="005D1A2E" w:rsidRDefault="00890599" w:rsidP="00890599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bookmarkStart w:id="0" w:name="_Hlk188877057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>ΥΠΕΥΘΥΝΗ ΔΗΛΩΣΗ Νο 1</w:t>
      </w:r>
    </w:p>
    <w:p w14:paraId="4B5F08E1" w14:textId="77777777" w:rsidR="00890599" w:rsidRDefault="00890599" w:rsidP="00890599">
      <w:pPr>
        <w:ind w:left="2173" w:right="249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(άρθρο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8</w:t>
      </w:r>
      <w:r>
        <w:rPr>
          <w:rFonts w:ascii="Verdana" w:hAnsi="Verdana"/>
          <w:i/>
          <w:spacing w:val="-3"/>
          <w:sz w:val="16"/>
        </w:rPr>
        <w:t xml:space="preserve"> </w:t>
      </w:r>
      <w:r>
        <w:rPr>
          <w:rFonts w:ascii="Verdana" w:hAnsi="Verdana"/>
          <w:i/>
          <w:sz w:val="16"/>
        </w:rPr>
        <w:t>Ν.1599/1986)</w:t>
      </w:r>
    </w:p>
    <w:p w14:paraId="17E46C18" w14:textId="77777777" w:rsidR="00890599" w:rsidRPr="00890599" w:rsidRDefault="00890599" w:rsidP="0089059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Verdana" w:hAnsi="Verdana"/>
          <w:sz w:val="16"/>
        </w:rPr>
        <w:t>Η ακρίβεια των στοιχείων που υποβάλλονται με αυτή τη δήλωση μπορεί να ελεγχθεί με βάση το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αρχείο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άλλων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υπηρεσιών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(άρθρο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8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παρ.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4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Ν.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1599/1986)</w:t>
      </w:r>
    </w:p>
    <w:p w14:paraId="31138BB8" w14:textId="77777777" w:rsidR="00890599" w:rsidRPr="00890599" w:rsidRDefault="00890599" w:rsidP="00890599">
      <w:pPr>
        <w:rPr>
          <w:rFonts w:ascii="Times New Roman" w:hAnsi="Times New Roman" w:cs="Times New Roman"/>
        </w:rPr>
      </w:pPr>
    </w:p>
    <w:tbl>
      <w:tblPr>
        <w:tblStyle w:val="TableNormal"/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79"/>
        <w:gridCol w:w="418"/>
        <w:gridCol w:w="293"/>
        <w:gridCol w:w="176"/>
        <w:gridCol w:w="319"/>
        <w:gridCol w:w="1206"/>
        <w:gridCol w:w="45"/>
        <w:gridCol w:w="305"/>
        <w:gridCol w:w="217"/>
        <w:gridCol w:w="884"/>
        <w:gridCol w:w="499"/>
        <w:gridCol w:w="1310"/>
      </w:tblGrid>
      <w:tr w:rsidR="00890599" w:rsidRPr="00000CF4" w14:paraId="33380BE6" w14:textId="77777777" w:rsidTr="00000CF4">
        <w:trPr>
          <w:trHeight w:val="614"/>
        </w:trPr>
        <w:tc>
          <w:tcPr>
            <w:tcW w:w="1445" w:type="pct"/>
          </w:tcPr>
          <w:p w14:paraId="55E3D1C2" w14:textId="77777777" w:rsidR="00890599" w:rsidRPr="00000CF4" w:rsidRDefault="00890599" w:rsidP="000A26C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1FF2D6FF" w14:textId="77777777" w:rsidR="00890599" w:rsidRPr="00000CF4" w:rsidRDefault="00890599" w:rsidP="000A26C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ΠΡΟΣ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(1)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555" w:type="pct"/>
            <w:gridSpan w:val="12"/>
          </w:tcPr>
          <w:p w14:paraId="422EAE1B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13DA27DD" w14:textId="7087E522" w:rsidR="00890599" w:rsidRPr="00000CF4" w:rsidRDefault="00890599" w:rsidP="00B50F3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ΟΙΚΟΝΟΜΙΚΗ ΥΠΗΡΕΣΙΑ ΕΛΛΗΝΙΚΟΥ ΑΝΟΙΚΤΟΥ ΠΑΝΕΠΙΣΤΗΜΙΟΥ</w:t>
            </w:r>
            <w:r w:rsidR="00B50F3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</w:t>
            </w:r>
            <w:r w:rsidR="00000CF4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ΓΡΑΦΕΙΟ ΠΡΟΜΗΘΕΙΩΝ</w:t>
            </w:r>
          </w:p>
        </w:tc>
      </w:tr>
      <w:tr w:rsidR="00890599" w:rsidRPr="00000CF4" w14:paraId="560AF4A2" w14:textId="77777777" w:rsidTr="00000CF4">
        <w:trPr>
          <w:trHeight w:val="388"/>
        </w:trPr>
        <w:tc>
          <w:tcPr>
            <w:tcW w:w="1445" w:type="pct"/>
          </w:tcPr>
          <w:p w14:paraId="082D3C64" w14:textId="77777777" w:rsidR="00890599" w:rsidRPr="00000CF4" w:rsidRDefault="00890599" w:rsidP="000A26C8">
            <w:pPr>
              <w:pStyle w:val="TableParagraph"/>
              <w:spacing w:before="94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000CF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Όνομα:</w:t>
            </w:r>
          </w:p>
        </w:tc>
        <w:tc>
          <w:tcPr>
            <w:tcW w:w="1108" w:type="pct"/>
            <w:gridSpan w:val="4"/>
          </w:tcPr>
          <w:p w14:paraId="4A7286E5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9" w:type="pct"/>
            <w:gridSpan w:val="4"/>
          </w:tcPr>
          <w:p w14:paraId="26ADCC5F" w14:textId="77777777" w:rsidR="00890599" w:rsidRPr="00000CF4" w:rsidRDefault="00890599" w:rsidP="000A26C8">
            <w:pPr>
              <w:pStyle w:val="TableParagraph"/>
              <w:spacing w:before="94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Επώνυμο:</w:t>
            </w:r>
          </w:p>
        </w:tc>
        <w:tc>
          <w:tcPr>
            <w:tcW w:w="1488" w:type="pct"/>
            <w:gridSpan w:val="4"/>
          </w:tcPr>
          <w:p w14:paraId="74860F6E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179D9660" w14:textId="77777777" w:rsidTr="00000CF4">
        <w:trPr>
          <w:trHeight w:val="328"/>
        </w:trPr>
        <w:tc>
          <w:tcPr>
            <w:tcW w:w="1445" w:type="pct"/>
          </w:tcPr>
          <w:p w14:paraId="7D57C67C" w14:textId="5DA3E856" w:rsidR="00890599" w:rsidRPr="00000CF4" w:rsidRDefault="00890599" w:rsidP="00000CF4">
            <w:pPr>
              <w:pStyle w:val="TableParagraph"/>
              <w:spacing w:before="58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Όνομα και Επώνυμο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="00000CF4"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Πατέρα:</w:t>
            </w:r>
          </w:p>
        </w:tc>
        <w:tc>
          <w:tcPr>
            <w:tcW w:w="3555" w:type="pct"/>
            <w:gridSpan w:val="12"/>
          </w:tcPr>
          <w:p w14:paraId="2B6688DF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4D8BEF07" w14:textId="77777777" w:rsidTr="00000CF4">
        <w:trPr>
          <w:trHeight w:val="275"/>
        </w:trPr>
        <w:tc>
          <w:tcPr>
            <w:tcW w:w="1445" w:type="pct"/>
          </w:tcPr>
          <w:p w14:paraId="139E9FAB" w14:textId="328B069B" w:rsidR="00890599" w:rsidRPr="00000CF4" w:rsidRDefault="00890599" w:rsidP="00000CF4">
            <w:pPr>
              <w:pStyle w:val="TableParagraph"/>
              <w:spacing w:line="19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Όνομα και Επώνυμο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="00000CF4"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Μητέρας:</w:t>
            </w:r>
          </w:p>
        </w:tc>
        <w:tc>
          <w:tcPr>
            <w:tcW w:w="3555" w:type="pct"/>
            <w:gridSpan w:val="12"/>
          </w:tcPr>
          <w:p w14:paraId="47601ED7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5F9ADB32" w14:textId="77777777" w:rsidTr="00000CF4">
        <w:trPr>
          <w:trHeight w:val="350"/>
        </w:trPr>
        <w:tc>
          <w:tcPr>
            <w:tcW w:w="1445" w:type="pct"/>
          </w:tcPr>
          <w:p w14:paraId="0C5DBFFB" w14:textId="77777777" w:rsidR="00890599" w:rsidRPr="00000CF4" w:rsidRDefault="00890599" w:rsidP="000A26C8">
            <w:pPr>
              <w:pStyle w:val="TableParagraph"/>
              <w:spacing w:before="75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Ημερομηνία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γέννησης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(2)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555" w:type="pct"/>
            <w:gridSpan w:val="12"/>
          </w:tcPr>
          <w:p w14:paraId="039AAAE6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6A078C7F" w14:textId="77777777" w:rsidTr="00000CF4">
        <w:trPr>
          <w:trHeight w:val="287"/>
        </w:trPr>
        <w:tc>
          <w:tcPr>
            <w:tcW w:w="1445" w:type="pct"/>
          </w:tcPr>
          <w:p w14:paraId="52D7FC5B" w14:textId="77777777" w:rsidR="00890599" w:rsidRPr="00000CF4" w:rsidRDefault="00890599" w:rsidP="000A26C8">
            <w:pPr>
              <w:pStyle w:val="TableParagraph"/>
              <w:spacing w:before="44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Τόπος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Γέννησης:</w:t>
            </w:r>
          </w:p>
        </w:tc>
        <w:tc>
          <w:tcPr>
            <w:tcW w:w="3555" w:type="pct"/>
            <w:gridSpan w:val="12"/>
          </w:tcPr>
          <w:p w14:paraId="42F91E2D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7FE5D284" w14:textId="77777777" w:rsidTr="00000CF4">
        <w:trPr>
          <w:trHeight w:val="332"/>
        </w:trPr>
        <w:tc>
          <w:tcPr>
            <w:tcW w:w="1445" w:type="pct"/>
          </w:tcPr>
          <w:p w14:paraId="3EA5D069" w14:textId="7D7EC12A" w:rsidR="00890599" w:rsidRPr="00000CF4" w:rsidRDefault="00890599" w:rsidP="00000CF4">
            <w:pPr>
              <w:pStyle w:val="TableParagraph"/>
              <w:spacing w:line="19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Αριθμός Δελτίου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="00000CF4"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Ταυτότητας:</w:t>
            </w:r>
          </w:p>
        </w:tc>
        <w:tc>
          <w:tcPr>
            <w:tcW w:w="1271" w:type="pct"/>
            <w:gridSpan w:val="5"/>
          </w:tcPr>
          <w:p w14:paraId="7A3911AD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0" w:type="pct"/>
            <w:gridSpan w:val="2"/>
          </w:tcPr>
          <w:p w14:paraId="7A680943" w14:textId="77777777" w:rsidR="00890599" w:rsidRPr="00000CF4" w:rsidRDefault="00890599" w:rsidP="000A26C8">
            <w:pPr>
              <w:pStyle w:val="TableParagraph"/>
              <w:spacing w:before="96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Τηλ:</w:t>
            </w:r>
          </w:p>
        </w:tc>
        <w:tc>
          <w:tcPr>
            <w:tcW w:w="1644" w:type="pct"/>
            <w:gridSpan w:val="5"/>
          </w:tcPr>
          <w:p w14:paraId="04385371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CF4" w:rsidRPr="00000CF4" w14:paraId="532E167D" w14:textId="77777777" w:rsidTr="00000CF4">
        <w:trPr>
          <w:trHeight w:val="277"/>
        </w:trPr>
        <w:tc>
          <w:tcPr>
            <w:tcW w:w="1445" w:type="pct"/>
          </w:tcPr>
          <w:p w14:paraId="2ECA0232" w14:textId="77777777" w:rsidR="00890599" w:rsidRPr="00000CF4" w:rsidRDefault="00890599" w:rsidP="000A26C8">
            <w:pPr>
              <w:pStyle w:val="TableParagraph"/>
              <w:spacing w:before="41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Τόπος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Κατοικίας:</w:t>
            </w:r>
          </w:p>
        </w:tc>
        <w:tc>
          <w:tcPr>
            <w:tcW w:w="654" w:type="pct"/>
          </w:tcPr>
          <w:p w14:paraId="16C315E7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14:paraId="552BFB4F" w14:textId="77777777" w:rsidR="00890599" w:rsidRPr="00000CF4" w:rsidRDefault="00890599" w:rsidP="000A26C8">
            <w:pPr>
              <w:pStyle w:val="TableParagraph"/>
              <w:spacing w:before="41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870" w:type="pct"/>
            <w:gridSpan w:val="3"/>
          </w:tcPr>
          <w:p w14:paraId="1354EEFA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9" w:type="pct"/>
            <w:gridSpan w:val="3"/>
          </w:tcPr>
          <w:p w14:paraId="3C60A82A" w14:textId="77777777" w:rsidR="00890599" w:rsidRPr="00000CF4" w:rsidRDefault="00890599" w:rsidP="000A26C8">
            <w:pPr>
              <w:pStyle w:val="TableParagraph"/>
              <w:spacing w:before="41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Αριθ:</w:t>
            </w:r>
          </w:p>
        </w:tc>
        <w:tc>
          <w:tcPr>
            <w:tcW w:w="452" w:type="pct"/>
          </w:tcPr>
          <w:p w14:paraId="632027B3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" w:type="pct"/>
          </w:tcPr>
          <w:p w14:paraId="639FF310" w14:textId="77777777" w:rsidR="00890599" w:rsidRPr="00000CF4" w:rsidRDefault="00890599" w:rsidP="000A26C8">
            <w:pPr>
              <w:pStyle w:val="TableParagraph"/>
              <w:spacing w:before="41"/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ΤΚ:</w:t>
            </w:r>
          </w:p>
        </w:tc>
        <w:tc>
          <w:tcPr>
            <w:tcW w:w="670" w:type="pct"/>
          </w:tcPr>
          <w:p w14:paraId="0A3CA261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45E497B4" w14:textId="77777777" w:rsidTr="00000CF4">
        <w:trPr>
          <w:trHeight w:val="582"/>
        </w:trPr>
        <w:tc>
          <w:tcPr>
            <w:tcW w:w="1445" w:type="pct"/>
          </w:tcPr>
          <w:p w14:paraId="2A219C8B" w14:textId="77777777" w:rsidR="00890599" w:rsidRPr="00000CF4" w:rsidRDefault="00890599" w:rsidP="000A26C8">
            <w:pPr>
              <w:pStyle w:val="TableParagraph"/>
              <w:spacing w:before="94"/>
              <w:ind w:right="512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Αρ. Τηλεομοιοτύπου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(Fax):</w:t>
            </w:r>
          </w:p>
        </w:tc>
        <w:tc>
          <w:tcPr>
            <w:tcW w:w="868" w:type="pct"/>
            <w:gridSpan w:val="2"/>
          </w:tcPr>
          <w:p w14:paraId="667F3FE2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0" w:type="pct"/>
            <w:gridSpan w:val="7"/>
          </w:tcPr>
          <w:p w14:paraId="3AC2B491" w14:textId="77777777" w:rsidR="00890599" w:rsidRPr="00000CF4" w:rsidRDefault="00890599" w:rsidP="000A26C8">
            <w:pPr>
              <w:pStyle w:val="TableParagraph"/>
              <w:spacing w:before="174" w:line="190" w:lineRule="atLeast"/>
              <w:ind w:left="106" w:right="17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Δ/νση Ηλεκτρ.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Ταχυδρομείου</w:t>
            </w:r>
            <w:r w:rsidRPr="00000CF4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):</w:t>
            </w:r>
          </w:p>
        </w:tc>
        <w:tc>
          <w:tcPr>
            <w:tcW w:w="1377" w:type="pct"/>
            <w:gridSpan w:val="3"/>
          </w:tcPr>
          <w:p w14:paraId="5A95F4FE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890599" w:rsidRPr="00000CF4" w14:paraId="24616269" w14:textId="77777777" w:rsidTr="00000CF4">
        <w:trPr>
          <w:trHeight w:val="582"/>
        </w:trPr>
        <w:tc>
          <w:tcPr>
            <w:tcW w:w="5000" w:type="pct"/>
            <w:gridSpan w:val="13"/>
          </w:tcPr>
          <w:p w14:paraId="6D9CAFA7" w14:textId="77777777" w:rsidR="00890599" w:rsidRPr="00000CF4" w:rsidRDefault="00890599" w:rsidP="00000CF4">
            <w:pPr>
              <w:pStyle w:val="TableParagraph"/>
              <w:tabs>
                <w:tab w:val="left" w:leader="dot" w:pos="7739"/>
              </w:tabs>
              <w:ind w:right="46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 ατομική μου ευθύνη και γνωρίζοντας τις κυρώσεις (3), που προβλέπονται από τις διατάξεις της παρ. 6 του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άρθρου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22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1599/1986,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ατομικώς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νόμιμος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εκπρόσωπος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  <w:t>δηλώνω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ότι:</w:t>
            </w:r>
          </w:p>
          <w:p w14:paraId="2F0B7CA6" w14:textId="60ABDFF2" w:rsidR="009C2A3A" w:rsidRPr="00000CF4" w:rsidRDefault="009C2A3A" w:rsidP="00000CF4">
            <w:pPr>
              <w:pStyle w:val="TableParagraph"/>
              <w:spacing w:before="5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Μέχρι</w:t>
            </w:r>
            <w:r w:rsidRPr="00000CF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ημέρα</w:t>
            </w:r>
            <w:r w:rsidRPr="00000CF4">
              <w:rPr>
                <w:rFonts w:asciiTheme="minorHAnsi" w:hAnsiTheme="minorHAnsi" w:cstheme="minorHAnsi"/>
                <w:spacing w:val="3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υποβολής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3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προσφοράς</w:t>
            </w:r>
            <w:r w:rsidRPr="00000CF4">
              <w:rPr>
                <w:rFonts w:asciiTheme="minorHAnsi" w:hAnsiTheme="minorHAnsi" w:cstheme="minorHAnsi"/>
                <w:spacing w:val="3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μας,</w:t>
            </w:r>
            <w:r w:rsidRPr="00000CF4">
              <w:rPr>
                <w:rFonts w:asciiTheme="minorHAnsi" w:hAnsiTheme="minorHAnsi" w:cstheme="minorHAnsi"/>
                <w:spacing w:val="3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στον</w:t>
            </w:r>
            <w:r w:rsidRPr="00000CF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ανοικτό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πλειοδοτικό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διαγωνισμό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για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="006302BC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«Ανάδειξη αναδόχου για την διαχείριση των ταμειακών διαθεσίμων </w:t>
            </w:r>
            <w:r w:rsidR="00A10575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του Ελληνικού Ανοικτού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Πανεπιστημίου</w:t>
            </w:r>
            <w:r w:rsidR="006302BC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»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δε συντρέχει καμία από τις ακόλουθες καταστάσεις των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άρθρων 73 και 74 του Ν. 4412/2016, για τις οποίες ένας οικονομικός φορέας αποκλείεται από τις δημόσιες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συμβάσεις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 συγκεκριμένα:</w:t>
            </w:r>
          </w:p>
          <w:p w14:paraId="66B9C432" w14:textId="77777777" w:rsidR="00A53BE3" w:rsidRPr="00000CF4" w:rsidRDefault="009C2A3A" w:rsidP="00000CF4">
            <w:pPr>
              <w:pStyle w:val="TableParagraph"/>
              <w:spacing w:before="62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(α) εάν έχει αθετήσει τις υποχρεώσεις που προβλέπονται στην παρ. 2 του άρθρου 18 του ν. 4412/2016,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περί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αρχών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εφαρμόζονται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στις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διαδικασίες σύναψης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δημοσίων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συμβάσεων,</w:t>
            </w:r>
          </w:p>
          <w:p w14:paraId="7FA88E79" w14:textId="77777777" w:rsidR="00A53BE3" w:rsidRPr="00000CF4" w:rsidRDefault="009C2A3A" w:rsidP="00000CF4">
            <w:pPr>
              <w:pStyle w:val="TableParagraph"/>
              <w:spacing w:before="62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(β) εάν τελεί υπό πτώχευση ή έχει υπαχθεί σε διαδικασία ειδικής εκκαθάρισης ή τελεί υπό αναγκαστική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διαχείριση από εκκαθαριστή ή από το δικαστήριο ή έχει υπαχθεί σε διαδικασία πτωχευτικού συμβιβασμού 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έχει αναστείλει τις επιχειρηματικές του δραστηριότητες ή έχει υπαχθεί σε διαδικασία εξυγίανσης και δεν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τηρεί τους όρους αυτής ή εάν βρίσκεται σε οποιαδήποτε ανάλογη κατάσταση προκύπτουσα από παρόμοια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διαδικασία,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προβλεπόμενη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εθνικές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διατάξεις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νόμου</w:t>
            </w:r>
            <w:r w:rsidR="00A53BE3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</w:p>
          <w:p w14:paraId="006EAFC6" w14:textId="77777777" w:rsidR="009C2A3A" w:rsidRPr="00000CF4" w:rsidRDefault="009C2A3A" w:rsidP="00000CF4">
            <w:pPr>
              <w:pStyle w:val="TableParagraph"/>
              <w:spacing w:before="62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(γ) εάν, με την επιφύλαξη της παραγράφου 3β του άρθρου 44 του ν. 3959/2011 περί ποινικών κυρώσεων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άλλων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διοικητικών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συνεπειών,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υπάρχουν</w:t>
            </w:r>
            <w:r w:rsidRPr="00000CF4">
              <w:rPr>
                <w:rFonts w:asciiTheme="minorHAnsi" w:hAnsiTheme="minorHAnsi"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επαρκώς</w:t>
            </w:r>
            <w:r w:rsidRPr="00000CF4">
              <w:rPr>
                <w:rFonts w:asciiTheme="minorHAnsi" w:hAnsiTheme="minorHAnsi"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εύλογες</w:t>
            </w:r>
            <w:r w:rsidRPr="00000CF4">
              <w:rPr>
                <w:rFonts w:asciiTheme="minorHAnsi" w:hAnsiTheme="minorHAnsi" w:cstheme="minorHAnsi"/>
                <w:spacing w:val="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ενδείξεις</w:t>
            </w:r>
            <w:r w:rsidRPr="00000CF4">
              <w:rPr>
                <w:rFonts w:asciiTheme="minorHAnsi" w:hAnsiTheme="minorHAnsi" w:cstheme="minorHAnsi"/>
                <w:spacing w:val="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οδηγούν</w:t>
            </w:r>
            <w:r w:rsidRPr="00000CF4">
              <w:rPr>
                <w:rFonts w:asciiTheme="minorHAnsi" w:hAnsiTheme="minorHAnsi"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Pr="00000CF4">
              <w:rPr>
                <w:rFonts w:asciiTheme="minorHAnsi" w:hAnsiTheme="minorHAnsi"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συμπέρασμα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 οικονομικός φορέας συνήψε συμφωνίες με άλλους οικονομικούς φορείς με στόχο τη στρέβλωση του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ανταγωνισμού,</w:t>
            </w:r>
          </w:p>
          <w:p w14:paraId="3159DD21" w14:textId="77777777" w:rsidR="009C2A3A" w:rsidRPr="00000CF4" w:rsidRDefault="009C2A3A" w:rsidP="00000CF4">
            <w:pPr>
              <w:pStyle w:val="TableParagraph"/>
              <w:spacing w:before="60"/>
              <w:ind w:right="109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δ) εάν μία κατάσταση σύγκρουσης συμφερόντων κατά την έννοια του άρθρου 24 του ν. 4412/2016 δεν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μπορεί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θεραπευθεί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αποτελεσματικά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άλλα,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λιγότερο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παρεμβατικά,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μέσα,</w:t>
            </w:r>
          </w:p>
          <w:p w14:paraId="5F84F62E" w14:textId="77777777" w:rsidR="00A53BE3" w:rsidRPr="00000CF4" w:rsidRDefault="009C2A3A" w:rsidP="00000CF4">
            <w:pPr>
              <w:pStyle w:val="TableParagraph"/>
              <w:spacing w:before="59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(ε) εάν μία κατάσταση στρέβλωσης του ανταγωνισμού από την πρότερη συμμετοχή του οικονομικού φορέα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κατά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προετοιμασία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1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διαδικασίας</w:t>
            </w:r>
            <w:r w:rsidRPr="00000CF4">
              <w:rPr>
                <w:rFonts w:asciiTheme="minorHAnsi" w:hAnsiTheme="minorHAnsi" w:cstheme="minorHAnsi"/>
                <w:spacing w:val="1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σύναψης</w:t>
            </w:r>
            <w:r w:rsidRPr="00000CF4">
              <w:rPr>
                <w:rFonts w:asciiTheme="minorHAnsi" w:hAnsiTheme="minorHAnsi" w:cstheme="minorHAnsi"/>
                <w:spacing w:val="1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σύμβασης,</w:t>
            </w:r>
            <w:r w:rsidRPr="00000CF4">
              <w:rPr>
                <w:rFonts w:asciiTheme="minorHAnsi" w:hAnsiTheme="minorHAnsi" w:cstheme="minorHAnsi"/>
                <w:spacing w:val="10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σύμφωνα</w:t>
            </w:r>
            <w:r w:rsidRPr="00000CF4">
              <w:rPr>
                <w:rFonts w:asciiTheme="minorHAnsi" w:hAnsiTheme="minorHAnsi" w:cstheme="minorHAnsi"/>
                <w:spacing w:val="1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όσα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ορίζονται</w:t>
            </w:r>
            <w:r w:rsidRPr="00000CF4">
              <w:rPr>
                <w:rFonts w:asciiTheme="minorHAnsi" w:hAnsiTheme="minorHAnsi" w:cstheme="minorHAnsi"/>
                <w:spacing w:val="10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Pr="00000CF4">
              <w:rPr>
                <w:rFonts w:asciiTheme="minorHAnsi" w:hAnsiTheme="minorHAnsi" w:cstheme="minorHAnsi"/>
                <w:spacing w:val="1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48</w:t>
            </w:r>
            <w:r w:rsidRPr="00000CF4">
              <w:rPr>
                <w:rFonts w:asciiTheme="minorHAnsi" w:hAnsiTheme="minorHAnsi" w:cstheme="minorHAnsi"/>
                <w:spacing w:val="1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4412/2016,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δεν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μπορεί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θεραπευθεί με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άλλα,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λιγότερο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παρεμβατικά,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μέσα,</w:t>
            </w:r>
            <w:r w:rsidR="00A53BE3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14:paraId="0AE53B16" w14:textId="77777777" w:rsidR="009C2A3A" w:rsidRPr="00000CF4" w:rsidRDefault="009C2A3A" w:rsidP="00000CF4">
            <w:pPr>
              <w:pStyle w:val="TableParagraph"/>
              <w:spacing w:before="59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(στ) εάν έχει επιδείξει σοβαρή ή επαναλαμβανόμενη πλημμέλεια κατά την εκτέλεση ουσιώδους απαίτησης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πλαίσιο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προηγούμενης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δημόσιας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σύμβασης,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προηγούμενης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σύμβασης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αναθέτοντα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φορέα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προηγούμενης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σύμβασης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παραχώρησης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είχε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αποτέλεσμα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πρόωρη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καταγγελία</w:t>
            </w:r>
            <w:r w:rsidRPr="00000CF4">
              <w:rPr>
                <w:rFonts w:asciiTheme="minorHAnsi" w:hAnsiTheme="minorHAnsi" w:cstheme="minorHAnsi"/>
                <w:spacing w:val="57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προηγούμενης σύμβασης, αποζημιώσεις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άλλες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παρόμοιες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κυρώσεις,</w:t>
            </w:r>
          </w:p>
          <w:p w14:paraId="17187A3C" w14:textId="77777777" w:rsidR="009C2A3A" w:rsidRPr="00000CF4" w:rsidRDefault="009C2A3A" w:rsidP="00000CF4">
            <w:pPr>
              <w:pStyle w:val="TableParagraph"/>
              <w:spacing w:before="60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(ζ)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εάν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έχει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κριθεί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ένοχος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εκ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προθέσεως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σοβαρών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απατηλών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δηλώσεων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κατά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παροχή</w:t>
            </w:r>
            <w:r w:rsidRPr="00000CF4">
              <w:rPr>
                <w:rFonts w:asciiTheme="minorHAnsi" w:hAnsiTheme="minorHAnsi" w:cstheme="minorHAnsi"/>
                <w:spacing w:val="5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πληροφοριών που απαιτούνται για την εξακρίβωση της απουσίας των λόγων αποκλεισμού ή την πλήρωση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των κριτηρίων επιλογής, έχει αποκρύψει τις πληροφορίες αυτές ή δεν είναι σε θέση να προσκομίσει τα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δικαιολογητικά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δύναται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απαιτηθούν</w:t>
            </w:r>
          </w:p>
          <w:p w14:paraId="21160EF7" w14:textId="77777777" w:rsidR="009C2A3A" w:rsidRPr="00000CF4" w:rsidRDefault="009C2A3A" w:rsidP="00000CF4">
            <w:pPr>
              <w:pStyle w:val="TableParagraph"/>
              <w:spacing w:before="59"/>
              <w:ind w:right="107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(η) εάν επιχείρησε να επηρεάσει με αθέμιτο τρόπο τη διαδικασία λήψης αποφάσεων της αναθέτουσας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αρχής, να αποκτήσει εμπιστευτικές πληροφορίες που ενδέχεται να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 αποφέρουν αθέμιτο</w:t>
            </w:r>
            <w:r w:rsidRPr="00000CF4">
              <w:rPr>
                <w:rFonts w:asciiTheme="minorHAnsi" w:hAnsiTheme="minorHAnsi" w:cstheme="minorHAnsi"/>
                <w:spacing w:val="5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πλεονέκτημα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στη διαδικασία σύναψης σύμβασης ή να παράσχει με απατηλό τρόπο παραπλανητικές πληροφορίες που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ενδέχεται να επηρεάσουν ουσιωδώς τις αποφάσεις που αφορούν τον αποκλεισμό, την επιλογή ή την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ανάθεση,</w:t>
            </w:r>
          </w:p>
          <w:p w14:paraId="6648D1ED" w14:textId="25BBEC5A" w:rsidR="009C2A3A" w:rsidRPr="00000CF4" w:rsidRDefault="009C2A3A" w:rsidP="00000CF4">
            <w:pPr>
              <w:pStyle w:val="TableParagraph"/>
              <w:spacing w:before="60"/>
              <w:ind w:right="11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(θ)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εάν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αναθέτουσα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αρχή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μπορεί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αποδείξει,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κατάλληλα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μέσα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έχει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διαπράξει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σοβαρό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επαγγελματικό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παράπτωμα, το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οποίο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θέτει εν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αμφιβόλω την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ακεραιότητά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του,</w:t>
            </w:r>
          </w:p>
          <w:p w14:paraId="12AA53C8" w14:textId="77777777" w:rsidR="009C2A3A" w:rsidRPr="00000CF4" w:rsidRDefault="009C2A3A" w:rsidP="00000CF4">
            <w:pPr>
              <w:pStyle w:val="TableParagraph"/>
              <w:spacing w:before="60"/>
              <w:ind w:right="107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(ι) εάν έχει επιβληθεί εις βάρος του η ποινή του αποκλεισμού από διαγωνισμούς δημοσίων συμβάσεων,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σύμφωνα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οριζόμενα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74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4412/2016.</w:t>
            </w:r>
          </w:p>
          <w:p w14:paraId="2B5CDB9A" w14:textId="021D8300" w:rsidR="00CA0A66" w:rsidRPr="00000CF4" w:rsidRDefault="009C2A3A" w:rsidP="00000CF4">
            <w:pPr>
              <w:spacing w:before="4"/>
              <w:ind w:left="107"/>
              <w:rPr>
                <w:rFonts w:cstheme="minorHAnsi"/>
                <w:sz w:val="18"/>
                <w:szCs w:val="18"/>
                <w:lang w:val="el-GR"/>
              </w:rPr>
            </w:pPr>
            <w:r w:rsidRPr="00000CF4">
              <w:rPr>
                <w:rFonts w:cstheme="minorHAnsi"/>
                <w:sz w:val="18"/>
                <w:szCs w:val="18"/>
                <w:lang w:val="el-GR"/>
              </w:rPr>
              <w:t>Τα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στοιχεία</w:t>
            </w:r>
            <w:r w:rsidRPr="00000CF4">
              <w:rPr>
                <w:rFonts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έχω</w:t>
            </w:r>
            <w:r w:rsidRPr="00000CF4">
              <w:rPr>
                <w:rFonts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αναφέρει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ανωτέρω</w:t>
            </w:r>
            <w:r w:rsidRPr="00000CF4">
              <w:rPr>
                <w:rFonts w:cstheme="minorHAnsi"/>
                <w:spacing w:val="10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είναι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ακριβή</w:t>
            </w:r>
            <w:r w:rsidRPr="00000CF4">
              <w:rPr>
                <w:rFonts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ορθά</w:t>
            </w:r>
            <w:r w:rsidRPr="00000CF4">
              <w:rPr>
                <w:rFonts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έχω</w:t>
            </w:r>
            <w:r w:rsidRPr="00000CF4">
              <w:rPr>
                <w:rFonts w:cstheme="minorHAnsi"/>
                <w:spacing w:val="7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πλήρη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επίγνωση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των</w:t>
            </w:r>
            <w:r w:rsidRPr="00000CF4">
              <w:rPr>
                <w:rFonts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eastAsia="Calibri" w:cstheme="minorHAnsi"/>
                <w:color w:val="auto"/>
                <w:sz w:val="18"/>
                <w:szCs w:val="18"/>
                <w:lang w:val="el-GR"/>
              </w:rPr>
              <w:t>συνεπειών σε περίπτωση</w:t>
            </w:r>
            <w:r w:rsidRPr="00000CF4">
              <w:rPr>
                <w:rFonts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σοβαρών</w:t>
            </w:r>
            <w:r w:rsidRPr="00000CF4">
              <w:rPr>
                <w:rFonts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ψευδών</w:t>
            </w:r>
            <w:r w:rsidRPr="00000CF4">
              <w:rPr>
                <w:rFonts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δηλώσεων.</w:t>
            </w:r>
          </w:p>
        </w:tc>
      </w:tr>
    </w:tbl>
    <w:p w14:paraId="47092A37" w14:textId="77777777" w:rsidR="00604252" w:rsidRDefault="00604252" w:rsidP="00890599">
      <w:pPr>
        <w:spacing w:line="360" w:lineRule="auto"/>
        <w:jc w:val="right"/>
        <w:rPr>
          <w:rFonts w:ascii="Verdana" w:hAnsi="Verdana"/>
          <w:sz w:val="16"/>
        </w:rPr>
      </w:pPr>
    </w:p>
    <w:p w14:paraId="724E6C26" w14:textId="7E814C42" w:rsidR="00CB21C9" w:rsidRDefault="00890599" w:rsidP="00A26868">
      <w:pPr>
        <w:spacing w:line="360" w:lineRule="auto"/>
        <w:ind w:left="5760" w:firstLine="720"/>
        <w:rPr>
          <w:rFonts w:ascii="Verdana"/>
          <w:sz w:val="23"/>
        </w:rPr>
      </w:pPr>
      <w:r>
        <w:rPr>
          <w:rFonts w:ascii="Verdana" w:hAnsi="Verdana"/>
          <w:sz w:val="16"/>
        </w:rPr>
        <w:t>Ημερομηνία:…/……/202</w:t>
      </w:r>
      <w:r w:rsidR="00A26868">
        <w:rPr>
          <w:rFonts w:ascii="Verdana" w:hAnsi="Verdana"/>
          <w:sz w:val="16"/>
        </w:rPr>
        <w:t>…</w:t>
      </w:r>
    </w:p>
    <w:p w14:paraId="7A7CEDCE" w14:textId="77777777" w:rsidR="00B94D9B" w:rsidRDefault="00CB21C9" w:rsidP="00B94D9B">
      <w:pPr>
        <w:ind w:left="5040" w:right="1100" w:firstLine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Ο Νόμιμος Εκπρόσωπος</w:t>
      </w:r>
    </w:p>
    <w:p w14:paraId="70421818" w14:textId="17C4F879" w:rsidR="00CB21C9" w:rsidRDefault="00CB21C9" w:rsidP="00B94D9B">
      <w:pPr>
        <w:ind w:left="2880" w:right="1100" w:firstLine="720"/>
        <w:rPr>
          <w:rFonts w:ascii="Verdana" w:hAnsi="Verdana"/>
          <w:sz w:val="16"/>
        </w:rPr>
      </w:pPr>
      <w:r>
        <w:rPr>
          <w:rFonts w:ascii="Verdana" w:hAnsi="Verdana"/>
          <w:spacing w:val="1"/>
          <w:sz w:val="16"/>
        </w:rPr>
        <w:lastRenderedPageBreak/>
        <w:t xml:space="preserve"> </w:t>
      </w:r>
      <w:r>
        <w:rPr>
          <w:rFonts w:ascii="Verdana" w:hAnsi="Verdana"/>
          <w:sz w:val="16"/>
        </w:rPr>
        <w:t>(σφραγίδα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επιχείρησης,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στοιχεία</w:t>
      </w:r>
      <w:r w:rsidR="00B94D9B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εκπροσώπου,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υπογραφή)</w:t>
      </w:r>
    </w:p>
    <w:p w14:paraId="32A33161" w14:textId="77777777" w:rsidR="00CB21C9" w:rsidRDefault="00CB21C9" w:rsidP="00CB21C9">
      <w:pPr>
        <w:pStyle w:val="ac"/>
        <w:rPr>
          <w:rFonts w:ascii="Verdana"/>
          <w:sz w:val="20"/>
        </w:rPr>
      </w:pPr>
    </w:p>
    <w:p w14:paraId="39AA1601" w14:textId="77777777" w:rsidR="00CB21C9" w:rsidRDefault="00CB21C9" w:rsidP="00CB21C9">
      <w:pPr>
        <w:pStyle w:val="ac"/>
        <w:rPr>
          <w:rFonts w:ascii="Verdana"/>
          <w:sz w:val="20"/>
        </w:rPr>
      </w:pPr>
    </w:p>
    <w:p w14:paraId="4D1AEDF1" w14:textId="77777777" w:rsidR="00CB21C9" w:rsidRDefault="00CB21C9" w:rsidP="00CB21C9">
      <w:pPr>
        <w:pStyle w:val="ac"/>
        <w:spacing w:before="10"/>
        <w:rPr>
          <w:rFonts w:ascii="Verdana"/>
          <w:sz w:val="25"/>
        </w:rPr>
      </w:pPr>
    </w:p>
    <w:p w14:paraId="1D271EA1" w14:textId="77777777" w:rsidR="00CB21C9" w:rsidRDefault="00CB21C9" w:rsidP="00CB21C9">
      <w:pPr>
        <w:pStyle w:val="a8"/>
        <w:numPr>
          <w:ilvl w:val="0"/>
          <w:numId w:val="13"/>
        </w:numPr>
        <w:tabs>
          <w:tab w:val="left" w:pos="405"/>
        </w:tabs>
        <w:autoSpaceDE w:val="0"/>
        <w:autoSpaceDN w:val="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Αναγράφεται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από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τον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ενδιαφερόμενο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πολίτη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Αρχή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Υπηρεσία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δημόσιου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τομέα,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που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απευθύνεται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αίτηση.</w:t>
      </w:r>
    </w:p>
    <w:p w14:paraId="00CEC56F" w14:textId="77777777" w:rsidR="00CB21C9" w:rsidRDefault="00CB21C9" w:rsidP="00CB21C9">
      <w:pPr>
        <w:pStyle w:val="a8"/>
        <w:numPr>
          <w:ilvl w:val="0"/>
          <w:numId w:val="13"/>
        </w:numPr>
        <w:tabs>
          <w:tab w:val="left" w:pos="405"/>
        </w:tabs>
        <w:autoSpaceDE w:val="0"/>
        <w:autoSpaceDN w:val="0"/>
        <w:spacing w:before="12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Αναγράφεται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ολογράφως.</w:t>
      </w:r>
    </w:p>
    <w:p w14:paraId="1778D69E" w14:textId="77777777" w:rsidR="00CB21C9" w:rsidRDefault="00CB21C9" w:rsidP="00CB21C9">
      <w:pPr>
        <w:pStyle w:val="a8"/>
        <w:numPr>
          <w:ilvl w:val="0"/>
          <w:numId w:val="13"/>
        </w:numPr>
        <w:tabs>
          <w:tab w:val="left" w:pos="405"/>
        </w:tabs>
        <w:autoSpaceDE w:val="0"/>
        <w:autoSpaceDN w:val="0"/>
        <w:spacing w:before="120"/>
        <w:ind w:left="100" w:right="447" w:firstLine="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«Όποιος εν γνώσει του δηλώνει ψευδή γεγονότα ή αρνείται ή αποκρύπτει τα αληθινά με έγγραφη υπεύθυνη δήλωση του άρθρου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8 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σε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άλλον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περιουσιακό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όφελος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βλάπτοντας τρίτον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σκόπευε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να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βλάψει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άλλον,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τιμωρείται με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κάθειρξη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μέχρι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10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ετών.</w:t>
      </w:r>
    </w:p>
    <w:p w14:paraId="11CE3415" w14:textId="77777777" w:rsidR="00CB21C9" w:rsidRDefault="00CB21C9" w:rsidP="00CB21C9">
      <w:pPr>
        <w:pStyle w:val="a8"/>
        <w:numPr>
          <w:ilvl w:val="0"/>
          <w:numId w:val="13"/>
        </w:numPr>
        <w:tabs>
          <w:tab w:val="left" w:pos="405"/>
        </w:tabs>
        <w:autoSpaceDE w:val="0"/>
        <w:autoSpaceDN w:val="0"/>
        <w:spacing w:before="12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Σε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περίπτωση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ανεπάρκειας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χώρου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δήλωση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συνεχίζεται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στην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πίσω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όψη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της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και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υπογράφεται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από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τον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δηλούντα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την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δηλούσα.</w:t>
      </w:r>
    </w:p>
    <w:p w14:paraId="2EB0CFF3" w14:textId="647D76BB" w:rsidR="00890599" w:rsidRDefault="00890599" w:rsidP="0018627E">
      <w:pPr>
        <w:spacing w:line="360" w:lineRule="auto"/>
        <w:rPr>
          <w:rFonts w:ascii="Times New Roman" w:hAnsi="Times New Roman" w:cs="Times New Roman"/>
        </w:rPr>
      </w:pPr>
    </w:p>
    <w:p w14:paraId="3C40BE73" w14:textId="1AD70571" w:rsidR="00B94D9B" w:rsidRDefault="00B94D9B" w:rsidP="0018627E">
      <w:pPr>
        <w:spacing w:line="360" w:lineRule="auto"/>
        <w:rPr>
          <w:rFonts w:ascii="Times New Roman" w:hAnsi="Times New Roman" w:cs="Times New Roman"/>
        </w:rPr>
      </w:pPr>
    </w:p>
    <w:p w14:paraId="45F8745A" w14:textId="6794724A" w:rsidR="00B94D9B" w:rsidRDefault="00B94D9B" w:rsidP="0018627E">
      <w:pPr>
        <w:spacing w:line="360" w:lineRule="auto"/>
        <w:rPr>
          <w:rFonts w:ascii="Times New Roman" w:hAnsi="Times New Roman" w:cs="Times New Roman"/>
        </w:rPr>
      </w:pPr>
    </w:p>
    <w:p w14:paraId="44F179AB" w14:textId="7ED56777" w:rsidR="00B94D9B" w:rsidRDefault="00B94D9B" w:rsidP="0018627E">
      <w:pPr>
        <w:spacing w:line="360" w:lineRule="auto"/>
        <w:rPr>
          <w:rFonts w:ascii="Times New Roman" w:hAnsi="Times New Roman" w:cs="Times New Roman"/>
        </w:rPr>
      </w:pPr>
    </w:p>
    <w:p w14:paraId="5BEF31F8" w14:textId="025CED1C" w:rsidR="00B94D9B" w:rsidRDefault="00B94D9B" w:rsidP="0018627E">
      <w:pPr>
        <w:spacing w:line="360" w:lineRule="auto"/>
        <w:rPr>
          <w:rFonts w:ascii="Times New Roman" w:hAnsi="Times New Roman" w:cs="Times New Roman"/>
        </w:rPr>
      </w:pPr>
    </w:p>
    <w:bookmarkEnd w:id="0"/>
    <w:sectPr w:rsidR="00B94D9B" w:rsidSect="00000CF4">
      <w:footerReference w:type="even" r:id="rId8"/>
      <w:footerReference w:type="default" r:id="rId9"/>
      <w:pgSz w:w="11900" w:h="16840"/>
      <w:pgMar w:top="1134" w:right="1127" w:bottom="15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978" w14:textId="77777777" w:rsidR="0026007B" w:rsidRDefault="0026007B">
      <w:r>
        <w:separator/>
      </w:r>
    </w:p>
  </w:endnote>
  <w:endnote w:type="continuationSeparator" w:id="0">
    <w:p w14:paraId="4C83DED4" w14:textId="77777777"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13549"/>
      <w:docPartObj>
        <w:docPartGallery w:val="Page Numbers (Bottom of Page)"/>
        <w:docPartUnique/>
      </w:docPartObj>
    </w:sdtPr>
    <w:sdtEndPr/>
    <w:sdtContent>
      <w:p w14:paraId="280D30D7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76579" w14:textId="77777777" w:rsidR="0026007B" w:rsidRDefault="00260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028163"/>
      <w:docPartObj>
        <w:docPartGallery w:val="Page Numbers (Bottom of Page)"/>
        <w:docPartUnique/>
      </w:docPartObj>
    </w:sdtPr>
    <w:sdtEndPr/>
    <w:sdtContent>
      <w:p w14:paraId="05420F6F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6C846" w14:textId="77777777" w:rsidR="0026007B" w:rsidRDefault="00260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EAB3" w14:textId="77777777" w:rsidR="0026007B" w:rsidRDefault="0026007B"/>
  </w:footnote>
  <w:footnote w:type="continuationSeparator" w:id="0">
    <w:p w14:paraId="509171C1" w14:textId="77777777" w:rsidR="0026007B" w:rsidRDefault="0026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3E9"/>
    <w:multiLevelType w:val="hybridMultilevel"/>
    <w:tmpl w:val="EBB66066"/>
    <w:lvl w:ilvl="0" w:tplc="B00C65A0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el-GR" w:eastAsia="en-US" w:bidi="ar-SA"/>
      </w:rPr>
    </w:lvl>
    <w:lvl w:ilvl="1" w:tplc="463CB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2B6E730E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5B9CD56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3B00E15E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9A8D3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E1365AF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040A63DC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4FE4435E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" w15:restartNumberingAfterBreak="0">
    <w:nsid w:val="158F3C49"/>
    <w:multiLevelType w:val="hybridMultilevel"/>
    <w:tmpl w:val="5A3E71D8"/>
    <w:lvl w:ilvl="0" w:tplc="6C883A18">
      <w:numFmt w:val="bullet"/>
      <w:lvlText w:val="•"/>
      <w:lvlJc w:val="left"/>
      <w:pPr>
        <w:ind w:left="609" w:hanging="219"/>
      </w:pPr>
      <w:rPr>
        <w:rFonts w:ascii="Verdana" w:eastAsia="Verdana" w:hAnsi="Verdana" w:cs="Verdana" w:hint="default"/>
        <w:w w:val="100"/>
        <w:sz w:val="16"/>
        <w:szCs w:val="16"/>
        <w:lang w:val="el-GR" w:eastAsia="en-US" w:bidi="ar-SA"/>
      </w:rPr>
    </w:lvl>
    <w:lvl w:ilvl="1" w:tplc="FE940202">
      <w:numFmt w:val="bullet"/>
      <w:lvlText w:val="•"/>
      <w:lvlJc w:val="left"/>
      <w:pPr>
        <w:ind w:left="1472" w:hanging="219"/>
      </w:pPr>
      <w:rPr>
        <w:rFonts w:hint="default"/>
        <w:lang w:val="el-GR" w:eastAsia="en-US" w:bidi="ar-SA"/>
      </w:rPr>
    </w:lvl>
    <w:lvl w:ilvl="2" w:tplc="4B52ED86">
      <w:numFmt w:val="bullet"/>
      <w:lvlText w:val="•"/>
      <w:lvlJc w:val="left"/>
      <w:pPr>
        <w:ind w:left="2345" w:hanging="219"/>
      </w:pPr>
      <w:rPr>
        <w:rFonts w:hint="default"/>
        <w:lang w:val="el-GR" w:eastAsia="en-US" w:bidi="ar-SA"/>
      </w:rPr>
    </w:lvl>
    <w:lvl w:ilvl="3" w:tplc="CAC44406">
      <w:numFmt w:val="bullet"/>
      <w:lvlText w:val="•"/>
      <w:lvlJc w:val="left"/>
      <w:pPr>
        <w:ind w:left="3218" w:hanging="219"/>
      </w:pPr>
      <w:rPr>
        <w:rFonts w:hint="default"/>
        <w:lang w:val="el-GR" w:eastAsia="en-US" w:bidi="ar-SA"/>
      </w:rPr>
    </w:lvl>
    <w:lvl w:ilvl="4" w:tplc="ED682C82">
      <w:numFmt w:val="bullet"/>
      <w:lvlText w:val="•"/>
      <w:lvlJc w:val="left"/>
      <w:pPr>
        <w:ind w:left="4090" w:hanging="219"/>
      </w:pPr>
      <w:rPr>
        <w:rFonts w:hint="default"/>
        <w:lang w:val="el-GR" w:eastAsia="en-US" w:bidi="ar-SA"/>
      </w:rPr>
    </w:lvl>
    <w:lvl w:ilvl="5" w:tplc="C96821EC">
      <w:numFmt w:val="bullet"/>
      <w:lvlText w:val="•"/>
      <w:lvlJc w:val="left"/>
      <w:pPr>
        <w:ind w:left="4963" w:hanging="219"/>
      </w:pPr>
      <w:rPr>
        <w:rFonts w:hint="default"/>
        <w:lang w:val="el-GR" w:eastAsia="en-US" w:bidi="ar-SA"/>
      </w:rPr>
    </w:lvl>
    <w:lvl w:ilvl="6" w:tplc="E25A2560">
      <w:numFmt w:val="bullet"/>
      <w:lvlText w:val="•"/>
      <w:lvlJc w:val="left"/>
      <w:pPr>
        <w:ind w:left="5836" w:hanging="219"/>
      </w:pPr>
      <w:rPr>
        <w:rFonts w:hint="default"/>
        <w:lang w:val="el-GR" w:eastAsia="en-US" w:bidi="ar-SA"/>
      </w:rPr>
    </w:lvl>
    <w:lvl w:ilvl="7" w:tplc="4A0ACE56">
      <w:numFmt w:val="bullet"/>
      <w:lvlText w:val="•"/>
      <w:lvlJc w:val="left"/>
      <w:pPr>
        <w:ind w:left="6708" w:hanging="219"/>
      </w:pPr>
      <w:rPr>
        <w:rFonts w:hint="default"/>
        <w:lang w:val="el-GR" w:eastAsia="en-US" w:bidi="ar-SA"/>
      </w:rPr>
    </w:lvl>
    <w:lvl w:ilvl="8" w:tplc="4D288590">
      <w:numFmt w:val="bullet"/>
      <w:lvlText w:val="•"/>
      <w:lvlJc w:val="left"/>
      <w:pPr>
        <w:ind w:left="758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1AD50F36"/>
    <w:multiLevelType w:val="hybridMultilevel"/>
    <w:tmpl w:val="5C34B812"/>
    <w:lvl w:ilvl="0" w:tplc="0408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0B02B9F"/>
    <w:multiLevelType w:val="multilevel"/>
    <w:tmpl w:val="59FED99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7B9"/>
    <w:multiLevelType w:val="hybridMultilevel"/>
    <w:tmpl w:val="69986E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557"/>
    <w:multiLevelType w:val="hybridMultilevel"/>
    <w:tmpl w:val="D1704AE8"/>
    <w:lvl w:ilvl="0" w:tplc="379CB3BA">
      <w:start w:val="1"/>
      <w:numFmt w:val="decimal"/>
      <w:lvlText w:val="(%1)"/>
      <w:lvlJc w:val="left"/>
      <w:pPr>
        <w:ind w:left="404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88349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3D763254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46024A8E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C1E04248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5D09B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A5B8120E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1AEADE3E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84E6D838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6" w15:restartNumberingAfterBreak="0">
    <w:nsid w:val="26054744"/>
    <w:multiLevelType w:val="multilevel"/>
    <w:tmpl w:val="CB60C2D4"/>
    <w:lvl w:ilvl="0">
      <w:start w:val="6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start w:val="1"/>
      <w:numFmt w:val="decimal"/>
      <w:lvlText w:val="%1.%2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627FB"/>
    <w:multiLevelType w:val="hybridMultilevel"/>
    <w:tmpl w:val="2474D95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3E6665"/>
    <w:multiLevelType w:val="multilevel"/>
    <w:tmpl w:val="A13ABB0E"/>
    <w:lvl w:ilvl="0">
      <w:start w:val="1"/>
      <w:numFmt w:val="decimal"/>
      <w:lvlText w:val="5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CA696E"/>
    <w:multiLevelType w:val="hybridMultilevel"/>
    <w:tmpl w:val="49D8429E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292E15"/>
    <w:multiLevelType w:val="multilevel"/>
    <w:tmpl w:val="46B8550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C4596"/>
    <w:multiLevelType w:val="multilevel"/>
    <w:tmpl w:val="2D8A66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E43A0"/>
    <w:multiLevelType w:val="multilevel"/>
    <w:tmpl w:val="7DCECBA2"/>
    <w:lvl w:ilvl="0">
      <w:start w:val="1"/>
      <w:numFmt w:val="decimal"/>
      <w:lvlText w:val="5.1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50BDF"/>
    <w:multiLevelType w:val="hybridMultilevel"/>
    <w:tmpl w:val="1B18DF32"/>
    <w:lvl w:ilvl="0" w:tplc="3640C1D6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D53AAD2A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CF360A40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7D5005D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7FF45C02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205EFA1E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D4D4532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2A544394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D218A44A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4" w15:restartNumberingAfterBreak="0">
    <w:nsid w:val="651221D6"/>
    <w:multiLevelType w:val="hybridMultilevel"/>
    <w:tmpl w:val="8A4C28F2"/>
    <w:lvl w:ilvl="0" w:tplc="A7829C4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6D58"/>
    <w:multiLevelType w:val="hybridMultilevel"/>
    <w:tmpl w:val="30488654"/>
    <w:lvl w:ilvl="0" w:tplc="DD4C526C">
      <w:numFmt w:val="bullet"/>
      <w:lvlText w:val=""/>
      <w:lvlJc w:val="left"/>
      <w:pPr>
        <w:ind w:left="2567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6358B810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2" w:tplc="B6463760">
      <w:numFmt w:val="bullet"/>
      <w:lvlText w:val="•"/>
      <w:lvlJc w:val="left"/>
      <w:pPr>
        <w:ind w:left="3913" w:hanging="361"/>
      </w:pPr>
      <w:rPr>
        <w:rFonts w:hint="default"/>
        <w:lang w:val="el-GR" w:eastAsia="en-US" w:bidi="ar-SA"/>
      </w:rPr>
    </w:lvl>
    <w:lvl w:ilvl="3" w:tplc="CB062236">
      <w:numFmt w:val="bullet"/>
      <w:lvlText w:val="•"/>
      <w:lvlJc w:val="left"/>
      <w:pPr>
        <w:ind w:left="4590" w:hanging="361"/>
      </w:pPr>
      <w:rPr>
        <w:rFonts w:hint="default"/>
        <w:lang w:val="el-GR" w:eastAsia="en-US" w:bidi="ar-SA"/>
      </w:rPr>
    </w:lvl>
    <w:lvl w:ilvl="4" w:tplc="C6BA4EC2">
      <w:numFmt w:val="bullet"/>
      <w:lvlText w:val="•"/>
      <w:lvlJc w:val="left"/>
      <w:pPr>
        <w:ind w:left="5266" w:hanging="361"/>
      </w:pPr>
      <w:rPr>
        <w:rFonts w:hint="default"/>
        <w:lang w:val="el-GR" w:eastAsia="en-US" w:bidi="ar-SA"/>
      </w:rPr>
    </w:lvl>
    <w:lvl w:ilvl="5" w:tplc="E752E298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84D6A168">
      <w:numFmt w:val="bullet"/>
      <w:lvlText w:val="•"/>
      <w:lvlJc w:val="left"/>
      <w:pPr>
        <w:ind w:left="6620" w:hanging="361"/>
      </w:pPr>
      <w:rPr>
        <w:rFonts w:hint="default"/>
        <w:lang w:val="el-GR" w:eastAsia="en-US" w:bidi="ar-SA"/>
      </w:rPr>
    </w:lvl>
    <w:lvl w:ilvl="7" w:tplc="AE9C10B0">
      <w:numFmt w:val="bullet"/>
      <w:lvlText w:val="•"/>
      <w:lvlJc w:val="left"/>
      <w:pPr>
        <w:ind w:left="7296" w:hanging="361"/>
      </w:pPr>
      <w:rPr>
        <w:rFonts w:hint="default"/>
        <w:lang w:val="el-GR" w:eastAsia="en-US" w:bidi="ar-SA"/>
      </w:rPr>
    </w:lvl>
    <w:lvl w:ilvl="8" w:tplc="B4ACAE92">
      <w:numFmt w:val="bullet"/>
      <w:lvlText w:val="•"/>
      <w:lvlJc w:val="left"/>
      <w:pPr>
        <w:ind w:left="7973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77DA28BB"/>
    <w:multiLevelType w:val="multilevel"/>
    <w:tmpl w:val="A84013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14D95"/>
    <w:multiLevelType w:val="hybridMultilevel"/>
    <w:tmpl w:val="AF48FCD2"/>
    <w:lvl w:ilvl="0" w:tplc="5B4A872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E918F6"/>
    <w:multiLevelType w:val="multilevel"/>
    <w:tmpl w:val="16C02C5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5"/>
    <w:rsid w:val="00000CF4"/>
    <w:rsid w:val="0000463A"/>
    <w:rsid w:val="000101D6"/>
    <w:rsid w:val="00010595"/>
    <w:rsid w:val="000125E5"/>
    <w:rsid w:val="00016774"/>
    <w:rsid w:val="00032B19"/>
    <w:rsid w:val="00033244"/>
    <w:rsid w:val="000346CC"/>
    <w:rsid w:val="00035EC5"/>
    <w:rsid w:val="00037A63"/>
    <w:rsid w:val="0004145F"/>
    <w:rsid w:val="00044D07"/>
    <w:rsid w:val="00045C38"/>
    <w:rsid w:val="00045D96"/>
    <w:rsid w:val="00050361"/>
    <w:rsid w:val="00051858"/>
    <w:rsid w:val="00051C2F"/>
    <w:rsid w:val="0005447B"/>
    <w:rsid w:val="000546B3"/>
    <w:rsid w:val="00055B5E"/>
    <w:rsid w:val="00057D97"/>
    <w:rsid w:val="000623C1"/>
    <w:rsid w:val="00065176"/>
    <w:rsid w:val="00065983"/>
    <w:rsid w:val="00065E2A"/>
    <w:rsid w:val="0007046D"/>
    <w:rsid w:val="000713C9"/>
    <w:rsid w:val="00071E94"/>
    <w:rsid w:val="00074066"/>
    <w:rsid w:val="00074A2B"/>
    <w:rsid w:val="00075303"/>
    <w:rsid w:val="000806CC"/>
    <w:rsid w:val="00081C5B"/>
    <w:rsid w:val="00082FB3"/>
    <w:rsid w:val="00086E5B"/>
    <w:rsid w:val="00090585"/>
    <w:rsid w:val="00095964"/>
    <w:rsid w:val="00096A5E"/>
    <w:rsid w:val="000A24DA"/>
    <w:rsid w:val="000A26C8"/>
    <w:rsid w:val="000A4513"/>
    <w:rsid w:val="000A4A92"/>
    <w:rsid w:val="000A71C4"/>
    <w:rsid w:val="000A72E2"/>
    <w:rsid w:val="000B2EDE"/>
    <w:rsid w:val="000B4740"/>
    <w:rsid w:val="000B49EB"/>
    <w:rsid w:val="000B4C9A"/>
    <w:rsid w:val="000C1059"/>
    <w:rsid w:val="000C1B0D"/>
    <w:rsid w:val="000C1BA8"/>
    <w:rsid w:val="000D1143"/>
    <w:rsid w:val="000D44D4"/>
    <w:rsid w:val="000E224F"/>
    <w:rsid w:val="000E2EF1"/>
    <w:rsid w:val="000E3987"/>
    <w:rsid w:val="000E71AD"/>
    <w:rsid w:val="000F11E2"/>
    <w:rsid w:val="000F55B6"/>
    <w:rsid w:val="001013FB"/>
    <w:rsid w:val="00105014"/>
    <w:rsid w:val="00105C86"/>
    <w:rsid w:val="001104EE"/>
    <w:rsid w:val="00110F39"/>
    <w:rsid w:val="0011210E"/>
    <w:rsid w:val="00113C82"/>
    <w:rsid w:val="00113D07"/>
    <w:rsid w:val="00121352"/>
    <w:rsid w:val="00124DC3"/>
    <w:rsid w:val="00131EA6"/>
    <w:rsid w:val="0013251A"/>
    <w:rsid w:val="001327D1"/>
    <w:rsid w:val="00132B85"/>
    <w:rsid w:val="001336DA"/>
    <w:rsid w:val="00136C21"/>
    <w:rsid w:val="00140F31"/>
    <w:rsid w:val="00152A11"/>
    <w:rsid w:val="00152D37"/>
    <w:rsid w:val="0015673C"/>
    <w:rsid w:val="00156B4A"/>
    <w:rsid w:val="00161166"/>
    <w:rsid w:val="00163363"/>
    <w:rsid w:val="00181715"/>
    <w:rsid w:val="0018627E"/>
    <w:rsid w:val="00186A5B"/>
    <w:rsid w:val="001924BC"/>
    <w:rsid w:val="001928A4"/>
    <w:rsid w:val="001944DD"/>
    <w:rsid w:val="001A3E46"/>
    <w:rsid w:val="001A4B2D"/>
    <w:rsid w:val="001A5AE9"/>
    <w:rsid w:val="001B00B5"/>
    <w:rsid w:val="001B10AC"/>
    <w:rsid w:val="001B247C"/>
    <w:rsid w:val="001B540D"/>
    <w:rsid w:val="001B6E32"/>
    <w:rsid w:val="001C60E8"/>
    <w:rsid w:val="001C74F3"/>
    <w:rsid w:val="001C76C4"/>
    <w:rsid w:val="001D0505"/>
    <w:rsid w:val="001D077A"/>
    <w:rsid w:val="001D147A"/>
    <w:rsid w:val="001D5943"/>
    <w:rsid w:val="001D5FA3"/>
    <w:rsid w:val="001D6D44"/>
    <w:rsid w:val="001E00FF"/>
    <w:rsid w:val="001E4495"/>
    <w:rsid w:val="001F1806"/>
    <w:rsid w:val="001F3619"/>
    <w:rsid w:val="001F5B37"/>
    <w:rsid w:val="001F62B8"/>
    <w:rsid w:val="00202071"/>
    <w:rsid w:val="00203215"/>
    <w:rsid w:val="002036E3"/>
    <w:rsid w:val="002049B0"/>
    <w:rsid w:val="002067E9"/>
    <w:rsid w:val="00210DBF"/>
    <w:rsid w:val="00220037"/>
    <w:rsid w:val="00220B53"/>
    <w:rsid w:val="00223612"/>
    <w:rsid w:val="002237FD"/>
    <w:rsid w:val="00223867"/>
    <w:rsid w:val="002260A0"/>
    <w:rsid w:val="00231A7C"/>
    <w:rsid w:val="00233B23"/>
    <w:rsid w:val="00236D85"/>
    <w:rsid w:val="00236E74"/>
    <w:rsid w:val="00243283"/>
    <w:rsid w:val="00245322"/>
    <w:rsid w:val="002470AC"/>
    <w:rsid w:val="00252E87"/>
    <w:rsid w:val="0026007B"/>
    <w:rsid w:val="0026201C"/>
    <w:rsid w:val="00262D77"/>
    <w:rsid w:val="002649D4"/>
    <w:rsid w:val="002708FA"/>
    <w:rsid w:val="00272661"/>
    <w:rsid w:val="00274546"/>
    <w:rsid w:val="00274E52"/>
    <w:rsid w:val="002806E0"/>
    <w:rsid w:val="00285BBA"/>
    <w:rsid w:val="00286328"/>
    <w:rsid w:val="00286C73"/>
    <w:rsid w:val="00287A97"/>
    <w:rsid w:val="0029043C"/>
    <w:rsid w:val="00290D94"/>
    <w:rsid w:val="0029180D"/>
    <w:rsid w:val="0029212F"/>
    <w:rsid w:val="00292F17"/>
    <w:rsid w:val="00295B70"/>
    <w:rsid w:val="002A1C0E"/>
    <w:rsid w:val="002A215E"/>
    <w:rsid w:val="002A2A42"/>
    <w:rsid w:val="002A6329"/>
    <w:rsid w:val="002A6D5D"/>
    <w:rsid w:val="002B0362"/>
    <w:rsid w:val="002B56CF"/>
    <w:rsid w:val="002C247F"/>
    <w:rsid w:val="002C3D62"/>
    <w:rsid w:val="002C43EB"/>
    <w:rsid w:val="002C4B32"/>
    <w:rsid w:val="002C4C82"/>
    <w:rsid w:val="002D061F"/>
    <w:rsid w:val="002D1029"/>
    <w:rsid w:val="002D4122"/>
    <w:rsid w:val="002D70A4"/>
    <w:rsid w:val="002E0090"/>
    <w:rsid w:val="002E05C6"/>
    <w:rsid w:val="002E1790"/>
    <w:rsid w:val="002E5230"/>
    <w:rsid w:val="002E5ED3"/>
    <w:rsid w:val="002E5FA9"/>
    <w:rsid w:val="002F18FA"/>
    <w:rsid w:val="002F1A35"/>
    <w:rsid w:val="002F2B0A"/>
    <w:rsid w:val="002F3B5E"/>
    <w:rsid w:val="002F64B3"/>
    <w:rsid w:val="002F6D4A"/>
    <w:rsid w:val="002F6FAA"/>
    <w:rsid w:val="0031101E"/>
    <w:rsid w:val="00312CEC"/>
    <w:rsid w:val="0031557D"/>
    <w:rsid w:val="00316238"/>
    <w:rsid w:val="003238F6"/>
    <w:rsid w:val="003255D6"/>
    <w:rsid w:val="00330E5C"/>
    <w:rsid w:val="003317C3"/>
    <w:rsid w:val="00332EC1"/>
    <w:rsid w:val="00342707"/>
    <w:rsid w:val="0034382F"/>
    <w:rsid w:val="00350342"/>
    <w:rsid w:val="003523E8"/>
    <w:rsid w:val="00363152"/>
    <w:rsid w:val="0036417F"/>
    <w:rsid w:val="00364463"/>
    <w:rsid w:val="00364505"/>
    <w:rsid w:val="00364A5E"/>
    <w:rsid w:val="0036586A"/>
    <w:rsid w:val="00367A23"/>
    <w:rsid w:val="003709BA"/>
    <w:rsid w:val="00374DEC"/>
    <w:rsid w:val="00375511"/>
    <w:rsid w:val="00375F7D"/>
    <w:rsid w:val="00380C28"/>
    <w:rsid w:val="0038227D"/>
    <w:rsid w:val="00382D16"/>
    <w:rsid w:val="00383753"/>
    <w:rsid w:val="0038395C"/>
    <w:rsid w:val="00384DD9"/>
    <w:rsid w:val="00387B7F"/>
    <w:rsid w:val="00387ED1"/>
    <w:rsid w:val="00387FB8"/>
    <w:rsid w:val="00392787"/>
    <w:rsid w:val="0039423B"/>
    <w:rsid w:val="00395603"/>
    <w:rsid w:val="003A2D82"/>
    <w:rsid w:val="003A4C8A"/>
    <w:rsid w:val="003B32B3"/>
    <w:rsid w:val="003B6A5D"/>
    <w:rsid w:val="003C149B"/>
    <w:rsid w:val="003C393E"/>
    <w:rsid w:val="003C3B2B"/>
    <w:rsid w:val="003C48CF"/>
    <w:rsid w:val="003C5D43"/>
    <w:rsid w:val="003C62B5"/>
    <w:rsid w:val="003D4CBC"/>
    <w:rsid w:val="003D5C74"/>
    <w:rsid w:val="003D68AC"/>
    <w:rsid w:val="003E6435"/>
    <w:rsid w:val="003E7C98"/>
    <w:rsid w:val="003F0995"/>
    <w:rsid w:val="003F25BC"/>
    <w:rsid w:val="003F27E9"/>
    <w:rsid w:val="003F64E9"/>
    <w:rsid w:val="0040069C"/>
    <w:rsid w:val="004025E4"/>
    <w:rsid w:val="00406B4C"/>
    <w:rsid w:val="00407598"/>
    <w:rsid w:val="00410C74"/>
    <w:rsid w:val="00411943"/>
    <w:rsid w:val="00414D3A"/>
    <w:rsid w:val="0041594F"/>
    <w:rsid w:val="00415999"/>
    <w:rsid w:val="00423B87"/>
    <w:rsid w:val="004326CE"/>
    <w:rsid w:val="004417F4"/>
    <w:rsid w:val="00441A5E"/>
    <w:rsid w:val="004424D6"/>
    <w:rsid w:val="00442CBD"/>
    <w:rsid w:val="004432B0"/>
    <w:rsid w:val="00443847"/>
    <w:rsid w:val="00444C23"/>
    <w:rsid w:val="00447D38"/>
    <w:rsid w:val="00450DD7"/>
    <w:rsid w:val="00454EF9"/>
    <w:rsid w:val="0047165A"/>
    <w:rsid w:val="00474A03"/>
    <w:rsid w:val="004764A6"/>
    <w:rsid w:val="004835B8"/>
    <w:rsid w:val="00484BC8"/>
    <w:rsid w:val="0048615F"/>
    <w:rsid w:val="004866E4"/>
    <w:rsid w:val="00486A4F"/>
    <w:rsid w:val="0048715C"/>
    <w:rsid w:val="00492676"/>
    <w:rsid w:val="0049369A"/>
    <w:rsid w:val="00494382"/>
    <w:rsid w:val="004A45DE"/>
    <w:rsid w:val="004A4C22"/>
    <w:rsid w:val="004A5459"/>
    <w:rsid w:val="004A77C7"/>
    <w:rsid w:val="004A7AF1"/>
    <w:rsid w:val="004B0129"/>
    <w:rsid w:val="004B6217"/>
    <w:rsid w:val="004B67BB"/>
    <w:rsid w:val="004C1A69"/>
    <w:rsid w:val="004C29D5"/>
    <w:rsid w:val="004C7B98"/>
    <w:rsid w:val="004D3FF4"/>
    <w:rsid w:val="004D4D2B"/>
    <w:rsid w:val="004E263A"/>
    <w:rsid w:val="004E2D4E"/>
    <w:rsid w:val="004E3626"/>
    <w:rsid w:val="004E371A"/>
    <w:rsid w:val="004E3A8D"/>
    <w:rsid w:val="004E3E11"/>
    <w:rsid w:val="004E4AF3"/>
    <w:rsid w:val="004E7F70"/>
    <w:rsid w:val="004F17F5"/>
    <w:rsid w:val="004F334B"/>
    <w:rsid w:val="004F5245"/>
    <w:rsid w:val="004F5613"/>
    <w:rsid w:val="00503E58"/>
    <w:rsid w:val="005111F0"/>
    <w:rsid w:val="005142FB"/>
    <w:rsid w:val="00515C22"/>
    <w:rsid w:val="0053076F"/>
    <w:rsid w:val="00530F7F"/>
    <w:rsid w:val="00532B4A"/>
    <w:rsid w:val="00534C15"/>
    <w:rsid w:val="00534E0E"/>
    <w:rsid w:val="00535597"/>
    <w:rsid w:val="00541D71"/>
    <w:rsid w:val="005420FB"/>
    <w:rsid w:val="005446B8"/>
    <w:rsid w:val="00545B2C"/>
    <w:rsid w:val="00552EC3"/>
    <w:rsid w:val="00553C37"/>
    <w:rsid w:val="00553D17"/>
    <w:rsid w:val="00557E3B"/>
    <w:rsid w:val="0056547F"/>
    <w:rsid w:val="00565E34"/>
    <w:rsid w:val="00570686"/>
    <w:rsid w:val="00572780"/>
    <w:rsid w:val="0057291B"/>
    <w:rsid w:val="005754B9"/>
    <w:rsid w:val="00576CB2"/>
    <w:rsid w:val="005818BC"/>
    <w:rsid w:val="00587AB7"/>
    <w:rsid w:val="00590670"/>
    <w:rsid w:val="005979EA"/>
    <w:rsid w:val="005A2C01"/>
    <w:rsid w:val="005A4399"/>
    <w:rsid w:val="005B4209"/>
    <w:rsid w:val="005C3052"/>
    <w:rsid w:val="005C6D05"/>
    <w:rsid w:val="005C7449"/>
    <w:rsid w:val="005D0078"/>
    <w:rsid w:val="005D1A2E"/>
    <w:rsid w:val="005D1F17"/>
    <w:rsid w:val="005D38D1"/>
    <w:rsid w:val="005D4839"/>
    <w:rsid w:val="005D5160"/>
    <w:rsid w:val="005D62A0"/>
    <w:rsid w:val="005D6E0C"/>
    <w:rsid w:val="005E092D"/>
    <w:rsid w:val="005E0DDA"/>
    <w:rsid w:val="005E2531"/>
    <w:rsid w:val="005F095C"/>
    <w:rsid w:val="005F6618"/>
    <w:rsid w:val="00600C29"/>
    <w:rsid w:val="00604252"/>
    <w:rsid w:val="00604755"/>
    <w:rsid w:val="00605A72"/>
    <w:rsid w:val="0061423D"/>
    <w:rsid w:val="00615A79"/>
    <w:rsid w:val="00620641"/>
    <w:rsid w:val="006209AB"/>
    <w:rsid w:val="00621A0D"/>
    <w:rsid w:val="00621A22"/>
    <w:rsid w:val="00622064"/>
    <w:rsid w:val="00624CDF"/>
    <w:rsid w:val="006302BC"/>
    <w:rsid w:val="0063147B"/>
    <w:rsid w:val="00634C59"/>
    <w:rsid w:val="00636D73"/>
    <w:rsid w:val="006426DE"/>
    <w:rsid w:val="0065008A"/>
    <w:rsid w:val="00660B2E"/>
    <w:rsid w:val="006625A0"/>
    <w:rsid w:val="00664750"/>
    <w:rsid w:val="00665246"/>
    <w:rsid w:val="00667FB5"/>
    <w:rsid w:val="00671875"/>
    <w:rsid w:val="00673CD5"/>
    <w:rsid w:val="00676CBC"/>
    <w:rsid w:val="006774E0"/>
    <w:rsid w:val="00685E4C"/>
    <w:rsid w:val="006860A9"/>
    <w:rsid w:val="00687C4B"/>
    <w:rsid w:val="006924B7"/>
    <w:rsid w:val="0069696B"/>
    <w:rsid w:val="006A68D8"/>
    <w:rsid w:val="006A7309"/>
    <w:rsid w:val="006C06DA"/>
    <w:rsid w:val="006C2337"/>
    <w:rsid w:val="006C4F2D"/>
    <w:rsid w:val="006C6021"/>
    <w:rsid w:val="006E1060"/>
    <w:rsid w:val="006E1421"/>
    <w:rsid w:val="006E740C"/>
    <w:rsid w:val="006F33F7"/>
    <w:rsid w:val="006F34B3"/>
    <w:rsid w:val="006F38AA"/>
    <w:rsid w:val="007002B4"/>
    <w:rsid w:val="00701E6F"/>
    <w:rsid w:val="00702810"/>
    <w:rsid w:val="00703419"/>
    <w:rsid w:val="007034FA"/>
    <w:rsid w:val="007063CB"/>
    <w:rsid w:val="007132F7"/>
    <w:rsid w:val="00713947"/>
    <w:rsid w:val="00726F35"/>
    <w:rsid w:val="00727CA4"/>
    <w:rsid w:val="00730C0C"/>
    <w:rsid w:val="00730F97"/>
    <w:rsid w:val="0073420D"/>
    <w:rsid w:val="0073797F"/>
    <w:rsid w:val="007422F9"/>
    <w:rsid w:val="00743F56"/>
    <w:rsid w:val="0074414C"/>
    <w:rsid w:val="007473CE"/>
    <w:rsid w:val="0075051C"/>
    <w:rsid w:val="00752A5F"/>
    <w:rsid w:val="00753E8C"/>
    <w:rsid w:val="00754120"/>
    <w:rsid w:val="00754737"/>
    <w:rsid w:val="00755985"/>
    <w:rsid w:val="00755FF5"/>
    <w:rsid w:val="00760FB3"/>
    <w:rsid w:val="007629CA"/>
    <w:rsid w:val="00767640"/>
    <w:rsid w:val="00770CA5"/>
    <w:rsid w:val="007742C7"/>
    <w:rsid w:val="007761C8"/>
    <w:rsid w:val="007763AE"/>
    <w:rsid w:val="007765F1"/>
    <w:rsid w:val="0077682F"/>
    <w:rsid w:val="00783028"/>
    <w:rsid w:val="0078354B"/>
    <w:rsid w:val="00790E0E"/>
    <w:rsid w:val="00792345"/>
    <w:rsid w:val="00793892"/>
    <w:rsid w:val="007958F6"/>
    <w:rsid w:val="007971DC"/>
    <w:rsid w:val="00797DBF"/>
    <w:rsid w:val="00797F68"/>
    <w:rsid w:val="007A6405"/>
    <w:rsid w:val="007B0891"/>
    <w:rsid w:val="007B4740"/>
    <w:rsid w:val="007C195C"/>
    <w:rsid w:val="007C28CA"/>
    <w:rsid w:val="007C28FD"/>
    <w:rsid w:val="007C7878"/>
    <w:rsid w:val="007D13C2"/>
    <w:rsid w:val="007D287A"/>
    <w:rsid w:val="007D52F0"/>
    <w:rsid w:val="007D6903"/>
    <w:rsid w:val="007D752E"/>
    <w:rsid w:val="007E199C"/>
    <w:rsid w:val="007E64EC"/>
    <w:rsid w:val="007F5296"/>
    <w:rsid w:val="007F5802"/>
    <w:rsid w:val="007F64E2"/>
    <w:rsid w:val="007F726F"/>
    <w:rsid w:val="00801D0C"/>
    <w:rsid w:val="00803BBE"/>
    <w:rsid w:val="00803DCA"/>
    <w:rsid w:val="00805050"/>
    <w:rsid w:val="00805646"/>
    <w:rsid w:val="00813ADE"/>
    <w:rsid w:val="008143C1"/>
    <w:rsid w:val="0082252F"/>
    <w:rsid w:val="00836CD6"/>
    <w:rsid w:val="00837E03"/>
    <w:rsid w:val="00844DA4"/>
    <w:rsid w:val="00854FBF"/>
    <w:rsid w:val="008552BA"/>
    <w:rsid w:val="0086279E"/>
    <w:rsid w:val="00862D0B"/>
    <w:rsid w:val="008631F9"/>
    <w:rsid w:val="008632FC"/>
    <w:rsid w:val="00873AAE"/>
    <w:rsid w:val="00874494"/>
    <w:rsid w:val="00877276"/>
    <w:rsid w:val="00890599"/>
    <w:rsid w:val="00892887"/>
    <w:rsid w:val="00892F82"/>
    <w:rsid w:val="00894DC1"/>
    <w:rsid w:val="00895DD4"/>
    <w:rsid w:val="008A23A5"/>
    <w:rsid w:val="008A5CC3"/>
    <w:rsid w:val="008B14AA"/>
    <w:rsid w:val="008B328F"/>
    <w:rsid w:val="008B3829"/>
    <w:rsid w:val="008B4AD1"/>
    <w:rsid w:val="008C1F97"/>
    <w:rsid w:val="008C460A"/>
    <w:rsid w:val="008C5601"/>
    <w:rsid w:val="008C6B0F"/>
    <w:rsid w:val="008D08FF"/>
    <w:rsid w:val="008D0B17"/>
    <w:rsid w:val="008D0F82"/>
    <w:rsid w:val="008D1132"/>
    <w:rsid w:val="008D33A4"/>
    <w:rsid w:val="008D344B"/>
    <w:rsid w:val="008E409E"/>
    <w:rsid w:val="008E4A7F"/>
    <w:rsid w:val="008E61F8"/>
    <w:rsid w:val="008F2682"/>
    <w:rsid w:val="008F3FBC"/>
    <w:rsid w:val="008F4F20"/>
    <w:rsid w:val="008F6E80"/>
    <w:rsid w:val="008F7A2A"/>
    <w:rsid w:val="00916A49"/>
    <w:rsid w:val="00927B60"/>
    <w:rsid w:val="00927E94"/>
    <w:rsid w:val="009326F3"/>
    <w:rsid w:val="0093308C"/>
    <w:rsid w:val="00936D1B"/>
    <w:rsid w:val="009437B2"/>
    <w:rsid w:val="00950B80"/>
    <w:rsid w:val="00951416"/>
    <w:rsid w:val="00951705"/>
    <w:rsid w:val="00952571"/>
    <w:rsid w:val="00952DEF"/>
    <w:rsid w:val="00953054"/>
    <w:rsid w:val="009540E7"/>
    <w:rsid w:val="00957566"/>
    <w:rsid w:val="009575D4"/>
    <w:rsid w:val="00960FFA"/>
    <w:rsid w:val="00964C05"/>
    <w:rsid w:val="009675E8"/>
    <w:rsid w:val="009679B9"/>
    <w:rsid w:val="00971B34"/>
    <w:rsid w:val="00972F42"/>
    <w:rsid w:val="00976A2E"/>
    <w:rsid w:val="009770FC"/>
    <w:rsid w:val="00980302"/>
    <w:rsid w:val="00983349"/>
    <w:rsid w:val="0098500E"/>
    <w:rsid w:val="0098533F"/>
    <w:rsid w:val="00985BC0"/>
    <w:rsid w:val="0099111F"/>
    <w:rsid w:val="00991E17"/>
    <w:rsid w:val="00995478"/>
    <w:rsid w:val="00995CCB"/>
    <w:rsid w:val="009A0F7F"/>
    <w:rsid w:val="009A2F4E"/>
    <w:rsid w:val="009A3606"/>
    <w:rsid w:val="009B32B6"/>
    <w:rsid w:val="009B38F2"/>
    <w:rsid w:val="009B6ED3"/>
    <w:rsid w:val="009C2A3A"/>
    <w:rsid w:val="009C35E1"/>
    <w:rsid w:val="009C42D2"/>
    <w:rsid w:val="009C4A63"/>
    <w:rsid w:val="009C6947"/>
    <w:rsid w:val="009C6956"/>
    <w:rsid w:val="009D08D1"/>
    <w:rsid w:val="009D1C16"/>
    <w:rsid w:val="009D521B"/>
    <w:rsid w:val="009D577B"/>
    <w:rsid w:val="009D5D73"/>
    <w:rsid w:val="009D7979"/>
    <w:rsid w:val="009D7E01"/>
    <w:rsid w:val="009E00E1"/>
    <w:rsid w:val="009E168A"/>
    <w:rsid w:val="009E1CC8"/>
    <w:rsid w:val="009E3B67"/>
    <w:rsid w:val="009E3BFA"/>
    <w:rsid w:val="009E4100"/>
    <w:rsid w:val="009E5BFF"/>
    <w:rsid w:val="009E7C20"/>
    <w:rsid w:val="009F04BF"/>
    <w:rsid w:val="009F3748"/>
    <w:rsid w:val="009F6C20"/>
    <w:rsid w:val="00A0381A"/>
    <w:rsid w:val="00A03C38"/>
    <w:rsid w:val="00A04053"/>
    <w:rsid w:val="00A05251"/>
    <w:rsid w:val="00A10575"/>
    <w:rsid w:val="00A175E5"/>
    <w:rsid w:val="00A24723"/>
    <w:rsid w:val="00A262EF"/>
    <w:rsid w:val="00A26868"/>
    <w:rsid w:val="00A341A3"/>
    <w:rsid w:val="00A371E9"/>
    <w:rsid w:val="00A45E0A"/>
    <w:rsid w:val="00A525E1"/>
    <w:rsid w:val="00A52BDA"/>
    <w:rsid w:val="00A534C3"/>
    <w:rsid w:val="00A53BE3"/>
    <w:rsid w:val="00A5454C"/>
    <w:rsid w:val="00A5481B"/>
    <w:rsid w:val="00A55E55"/>
    <w:rsid w:val="00A6054B"/>
    <w:rsid w:val="00A61919"/>
    <w:rsid w:val="00A644FA"/>
    <w:rsid w:val="00A670DC"/>
    <w:rsid w:val="00A723D8"/>
    <w:rsid w:val="00A73704"/>
    <w:rsid w:val="00A750F1"/>
    <w:rsid w:val="00A7523D"/>
    <w:rsid w:val="00A754BE"/>
    <w:rsid w:val="00A76AB7"/>
    <w:rsid w:val="00A77014"/>
    <w:rsid w:val="00A80A50"/>
    <w:rsid w:val="00A80C71"/>
    <w:rsid w:val="00A85760"/>
    <w:rsid w:val="00A87647"/>
    <w:rsid w:val="00A878BD"/>
    <w:rsid w:val="00A87AE5"/>
    <w:rsid w:val="00A91757"/>
    <w:rsid w:val="00A92D4D"/>
    <w:rsid w:val="00AA013F"/>
    <w:rsid w:val="00AA38C2"/>
    <w:rsid w:val="00AA6B42"/>
    <w:rsid w:val="00AB068A"/>
    <w:rsid w:val="00AB1524"/>
    <w:rsid w:val="00AB4A51"/>
    <w:rsid w:val="00AC352B"/>
    <w:rsid w:val="00AC7BC4"/>
    <w:rsid w:val="00AE0A84"/>
    <w:rsid w:val="00AE14E5"/>
    <w:rsid w:val="00AE27F7"/>
    <w:rsid w:val="00AE50CA"/>
    <w:rsid w:val="00AE526E"/>
    <w:rsid w:val="00AF1304"/>
    <w:rsid w:val="00AF3061"/>
    <w:rsid w:val="00AF39CC"/>
    <w:rsid w:val="00AF3D7D"/>
    <w:rsid w:val="00AF592A"/>
    <w:rsid w:val="00B04AF7"/>
    <w:rsid w:val="00B06E6B"/>
    <w:rsid w:val="00B073CE"/>
    <w:rsid w:val="00B076D0"/>
    <w:rsid w:val="00B1332B"/>
    <w:rsid w:val="00B15B04"/>
    <w:rsid w:val="00B17274"/>
    <w:rsid w:val="00B179FB"/>
    <w:rsid w:val="00B21483"/>
    <w:rsid w:val="00B26F83"/>
    <w:rsid w:val="00B270BB"/>
    <w:rsid w:val="00B274BB"/>
    <w:rsid w:val="00B27CAB"/>
    <w:rsid w:val="00B30618"/>
    <w:rsid w:val="00B30F0F"/>
    <w:rsid w:val="00B33B8F"/>
    <w:rsid w:val="00B34C0C"/>
    <w:rsid w:val="00B34D2F"/>
    <w:rsid w:val="00B4462E"/>
    <w:rsid w:val="00B4610A"/>
    <w:rsid w:val="00B50F32"/>
    <w:rsid w:val="00B564F2"/>
    <w:rsid w:val="00B679EA"/>
    <w:rsid w:val="00B7049D"/>
    <w:rsid w:val="00B7079B"/>
    <w:rsid w:val="00B7625B"/>
    <w:rsid w:val="00B77A67"/>
    <w:rsid w:val="00B8326F"/>
    <w:rsid w:val="00B8512F"/>
    <w:rsid w:val="00B86B21"/>
    <w:rsid w:val="00B9110C"/>
    <w:rsid w:val="00B91256"/>
    <w:rsid w:val="00B91A48"/>
    <w:rsid w:val="00B92191"/>
    <w:rsid w:val="00B93C89"/>
    <w:rsid w:val="00B93F86"/>
    <w:rsid w:val="00B94D9B"/>
    <w:rsid w:val="00B95189"/>
    <w:rsid w:val="00B96EF1"/>
    <w:rsid w:val="00B975C4"/>
    <w:rsid w:val="00BA2762"/>
    <w:rsid w:val="00BA548B"/>
    <w:rsid w:val="00BA70B0"/>
    <w:rsid w:val="00BA7504"/>
    <w:rsid w:val="00BB1112"/>
    <w:rsid w:val="00BB3C5A"/>
    <w:rsid w:val="00BC1198"/>
    <w:rsid w:val="00BC3CD2"/>
    <w:rsid w:val="00BC6089"/>
    <w:rsid w:val="00BC747A"/>
    <w:rsid w:val="00BD172B"/>
    <w:rsid w:val="00BD4079"/>
    <w:rsid w:val="00BE6335"/>
    <w:rsid w:val="00BF1659"/>
    <w:rsid w:val="00BF2F84"/>
    <w:rsid w:val="00BF5475"/>
    <w:rsid w:val="00BF57EA"/>
    <w:rsid w:val="00BF6BC8"/>
    <w:rsid w:val="00C00166"/>
    <w:rsid w:val="00C01FDD"/>
    <w:rsid w:val="00C06BF4"/>
    <w:rsid w:val="00C072D7"/>
    <w:rsid w:val="00C07A62"/>
    <w:rsid w:val="00C15558"/>
    <w:rsid w:val="00C15620"/>
    <w:rsid w:val="00C21FE7"/>
    <w:rsid w:val="00C2228C"/>
    <w:rsid w:val="00C24420"/>
    <w:rsid w:val="00C358DD"/>
    <w:rsid w:val="00C43DA9"/>
    <w:rsid w:val="00C47415"/>
    <w:rsid w:val="00C503CD"/>
    <w:rsid w:val="00C6209F"/>
    <w:rsid w:val="00C62B3D"/>
    <w:rsid w:val="00C64807"/>
    <w:rsid w:val="00C66CC0"/>
    <w:rsid w:val="00C75633"/>
    <w:rsid w:val="00C81AF6"/>
    <w:rsid w:val="00C9456F"/>
    <w:rsid w:val="00CA0898"/>
    <w:rsid w:val="00CA0A66"/>
    <w:rsid w:val="00CA28CC"/>
    <w:rsid w:val="00CA2BBD"/>
    <w:rsid w:val="00CA453D"/>
    <w:rsid w:val="00CA5002"/>
    <w:rsid w:val="00CA512F"/>
    <w:rsid w:val="00CA621F"/>
    <w:rsid w:val="00CB21C9"/>
    <w:rsid w:val="00CB38D7"/>
    <w:rsid w:val="00CC0883"/>
    <w:rsid w:val="00CC0B94"/>
    <w:rsid w:val="00CC0D34"/>
    <w:rsid w:val="00CC1AF6"/>
    <w:rsid w:val="00CC219C"/>
    <w:rsid w:val="00CC28E5"/>
    <w:rsid w:val="00CC5ABF"/>
    <w:rsid w:val="00CC621D"/>
    <w:rsid w:val="00CD01B5"/>
    <w:rsid w:val="00CD03A2"/>
    <w:rsid w:val="00CD5140"/>
    <w:rsid w:val="00CD67CB"/>
    <w:rsid w:val="00CD6CD2"/>
    <w:rsid w:val="00CD73C5"/>
    <w:rsid w:val="00CE1000"/>
    <w:rsid w:val="00CE5F25"/>
    <w:rsid w:val="00CE6A44"/>
    <w:rsid w:val="00CF2CDE"/>
    <w:rsid w:val="00D01908"/>
    <w:rsid w:val="00D03445"/>
    <w:rsid w:val="00D03DF2"/>
    <w:rsid w:val="00D03FAF"/>
    <w:rsid w:val="00D07A22"/>
    <w:rsid w:val="00D24AAD"/>
    <w:rsid w:val="00D26B58"/>
    <w:rsid w:val="00D276AF"/>
    <w:rsid w:val="00D27D38"/>
    <w:rsid w:val="00D308B2"/>
    <w:rsid w:val="00D3197F"/>
    <w:rsid w:val="00D32B2D"/>
    <w:rsid w:val="00D34A00"/>
    <w:rsid w:val="00D3750B"/>
    <w:rsid w:val="00D4020D"/>
    <w:rsid w:val="00D4393B"/>
    <w:rsid w:val="00D47A62"/>
    <w:rsid w:val="00D5067C"/>
    <w:rsid w:val="00D51A53"/>
    <w:rsid w:val="00D51E3F"/>
    <w:rsid w:val="00D565FE"/>
    <w:rsid w:val="00D67C7F"/>
    <w:rsid w:val="00D71674"/>
    <w:rsid w:val="00D766BA"/>
    <w:rsid w:val="00D77D8B"/>
    <w:rsid w:val="00D80A49"/>
    <w:rsid w:val="00D80F06"/>
    <w:rsid w:val="00D84897"/>
    <w:rsid w:val="00DA49C0"/>
    <w:rsid w:val="00DA4C02"/>
    <w:rsid w:val="00DA7F5E"/>
    <w:rsid w:val="00DB3BC0"/>
    <w:rsid w:val="00DB5907"/>
    <w:rsid w:val="00DC0796"/>
    <w:rsid w:val="00DC4BE3"/>
    <w:rsid w:val="00DC5B12"/>
    <w:rsid w:val="00DD00B0"/>
    <w:rsid w:val="00DD01CE"/>
    <w:rsid w:val="00DD1084"/>
    <w:rsid w:val="00DD1D31"/>
    <w:rsid w:val="00DD3E67"/>
    <w:rsid w:val="00DD4D20"/>
    <w:rsid w:val="00DD5512"/>
    <w:rsid w:val="00DD6D46"/>
    <w:rsid w:val="00DE28AD"/>
    <w:rsid w:val="00DE46C5"/>
    <w:rsid w:val="00DE498D"/>
    <w:rsid w:val="00DF1E4B"/>
    <w:rsid w:val="00DF5EE9"/>
    <w:rsid w:val="00DF6601"/>
    <w:rsid w:val="00DF7CA5"/>
    <w:rsid w:val="00E00887"/>
    <w:rsid w:val="00E012EE"/>
    <w:rsid w:val="00E01CDE"/>
    <w:rsid w:val="00E029D9"/>
    <w:rsid w:val="00E030FD"/>
    <w:rsid w:val="00E03FB0"/>
    <w:rsid w:val="00E07E56"/>
    <w:rsid w:val="00E12703"/>
    <w:rsid w:val="00E15643"/>
    <w:rsid w:val="00E1651B"/>
    <w:rsid w:val="00E22EB1"/>
    <w:rsid w:val="00E24801"/>
    <w:rsid w:val="00E24869"/>
    <w:rsid w:val="00E25897"/>
    <w:rsid w:val="00E26AA3"/>
    <w:rsid w:val="00E3593C"/>
    <w:rsid w:val="00E369DA"/>
    <w:rsid w:val="00E37D17"/>
    <w:rsid w:val="00E40C78"/>
    <w:rsid w:val="00E43954"/>
    <w:rsid w:val="00E455CD"/>
    <w:rsid w:val="00E458A5"/>
    <w:rsid w:val="00E46A02"/>
    <w:rsid w:val="00E50B9A"/>
    <w:rsid w:val="00E575DF"/>
    <w:rsid w:val="00E57C50"/>
    <w:rsid w:val="00E601FE"/>
    <w:rsid w:val="00E61B41"/>
    <w:rsid w:val="00E625F3"/>
    <w:rsid w:val="00E62AB5"/>
    <w:rsid w:val="00E646FE"/>
    <w:rsid w:val="00E655B0"/>
    <w:rsid w:val="00E65F9A"/>
    <w:rsid w:val="00E67308"/>
    <w:rsid w:val="00E7373F"/>
    <w:rsid w:val="00E7754B"/>
    <w:rsid w:val="00E84DF9"/>
    <w:rsid w:val="00E85D00"/>
    <w:rsid w:val="00E91CDC"/>
    <w:rsid w:val="00E95368"/>
    <w:rsid w:val="00E9660F"/>
    <w:rsid w:val="00E96C02"/>
    <w:rsid w:val="00E9724E"/>
    <w:rsid w:val="00EA57C6"/>
    <w:rsid w:val="00EA5F5E"/>
    <w:rsid w:val="00EA6AF3"/>
    <w:rsid w:val="00EB120A"/>
    <w:rsid w:val="00EB3711"/>
    <w:rsid w:val="00EB3B06"/>
    <w:rsid w:val="00EB6EEB"/>
    <w:rsid w:val="00EB76C7"/>
    <w:rsid w:val="00EC0CD7"/>
    <w:rsid w:val="00EC3DB5"/>
    <w:rsid w:val="00EC43BC"/>
    <w:rsid w:val="00EC6605"/>
    <w:rsid w:val="00ED15F7"/>
    <w:rsid w:val="00ED3608"/>
    <w:rsid w:val="00ED384C"/>
    <w:rsid w:val="00ED3FAF"/>
    <w:rsid w:val="00ED4EE6"/>
    <w:rsid w:val="00ED5D2A"/>
    <w:rsid w:val="00EE1893"/>
    <w:rsid w:val="00EE4B0D"/>
    <w:rsid w:val="00EE4BB9"/>
    <w:rsid w:val="00EE7C52"/>
    <w:rsid w:val="00EF08EE"/>
    <w:rsid w:val="00EF10AC"/>
    <w:rsid w:val="00EF4082"/>
    <w:rsid w:val="00EF7DF6"/>
    <w:rsid w:val="00F00F0F"/>
    <w:rsid w:val="00F23891"/>
    <w:rsid w:val="00F25934"/>
    <w:rsid w:val="00F26716"/>
    <w:rsid w:val="00F30D4F"/>
    <w:rsid w:val="00F3263D"/>
    <w:rsid w:val="00F349F6"/>
    <w:rsid w:val="00F37304"/>
    <w:rsid w:val="00F41442"/>
    <w:rsid w:val="00F41F6D"/>
    <w:rsid w:val="00F42954"/>
    <w:rsid w:val="00F51BDF"/>
    <w:rsid w:val="00F53766"/>
    <w:rsid w:val="00F53853"/>
    <w:rsid w:val="00F53C76"/>
    <w:rsid w:val="00F5787F"/>
    <w:rsid w:val="00F60B7B"/>
    <w:rsid w:val="00F64DAB"/>
    <w:rsid w:val="00F65341"/>
    <w:rsid w:val="00F70C58"/>
    <w:rsid w:val="00F7235A"/>
    <w:rsid w:val="00F733A8"/>
    <w:rsid w:val="00F76403"/>
    <w:rsid w:val="00F80A02"/>
    <w:rsid w:val="00F83053"/>
    <w:rsid w:val="00F84A4F"/>
    <w:rsid w:val="00F85FB2"/>
    <w:rsid w:val="00F90F97"/>
    <w:rsid w:val="00F92A6D"/>
    <w:rsid w:val="00F931AA"/>
    <w:rsid w:val="00F94186"/>
    <w:rsid w:val="00F945F2"/>
    <w:rsid w:val="00F946AB"/>
    <w:rsid w:val="00F9628F"/>
    <w:rsid w:val="00F96DC3"/>
    <w:rsid w:val="00F97C20"/>
    <w:rsid w:val="00F97D13"/>
    <w:rsid w:val="00FA3CC1"/>
    <w:rsid w:val="00FA5E02"/>
    <w:rsid w:val="00FA7AF0"/>
    <w:rsid w:val="00FB42DA"/>
    <w:rsid w:val="00FB54D3"/>
    <w:rsid w:val="00FB6585"/>
    <w:rsid w:val="00FC3F0B"/>
    <w:rsid w:val="00FC4576"/>
    <w:rsid w:val="00FC6C35"/>
    <w:rsid w:val="00FC7253"/>
    <w:rsid w:val="00FC761E"/>
    <w:rsid w:val="00FC78AB"/>
    <w:rsid w:val="00FD1924"/>
    <w:rsid w:val="00FD1A2F"/>
    <w:rsid w:val="00FD28C2"/>
    <w:rsid w:val="00FD44D3"/>
    <w:rsid w:val="00FE1B79"/>
    <w:rsid w:val="00FE20AE"/>
    <w:rsid w:val="00FE34FE"/>
    <w:rsid w:val="00FE3BF6"/>
    <w:rsid w:val="00FE6DFD"/>
    <w:rsid w:val="00FF0C21"/>
    <w:rsid w:val="00FF516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DB2D57A"/>
  <w15:docId w15:val="{082E7F1A-A4D0-4D31-8705-6BA750B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Σώμα κειμένου (2)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Σώμα κειμένου (7)_"/>
    <w:basedOn w:val="a0"/>
    <w:link w:val="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Σώμα κειμένου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Σώμα κειμένου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Επικεφαλίδα #4 (2)_"/>
    <w:basedOn w:val="a0"/>
    <w:link w:val="4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0">
    <w:name w:val="Επικεφαλίδα #4 (2)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1">
    <w:name w:val="Επικεφαλίδα #3_"/>
    <w:basedOn w:val="a0"/>
    <w:link w:val="3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1">
    <w:name w:val="Επικεφαλίδα #4_"/>
    <w:basedOn w:val="a0"/>
    <w:link w:val="4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Σώμα κειμένου (8)_"/>
    <w:basedOn w:val="a0"/>
    <w:link w:val="8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">
    <w:name w:val="Σώμα κειμένου (9)_"/>
    <w:basedOn w:val="a0"/>
    <w:link w:val="9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950">
    <w:name w:val="Σώμα κειμένου (9) + 9;5 στ.;Χωρίς έντονη γραφή;Διάστιχο 0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995-1">
    <w:name w:val="Σώμα κειμένου (9) + 9;5 στ.;Χωρίς έντονη γραφή;Διάστιχο -1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8-1">
    <w:name w:val="Σώμα κειμένου (8) + Διάστιχο -1 στ.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a3">
    <w:name w:val="Λεζάντα εικόνας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5">
    <w:name w:val="Λεζάντα εικόνας + 6;5 στ.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a5">
    <w:name w:val="Λεζάντα εικόνας + Μικρά κεφαλαία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0">
    <w:name w:val="Λεζάντα εικόνας + Μικρά κεφαλαία2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1">
    <w:name w:val="Λεζάντα εικόνας + Μικρά κεφαλαία1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2">
    <w:name w:val="Λεζάντα εικόνας (2)_"/>
    <w:basedOn w:val="a0"/>
    <w:link w:val="2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Λεζάντα εικόνας (2) + Arial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3">
    <w:name w:val="Λεζάντα εικόνας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Κεφαλίδα ή υποσέλιδο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0">
    <w:name w:val="Σώμα κειμένου (8)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8Calibri11-1">
    <w:name w:val="Σώμα κειμένου (8) + Calibri;11 στ.;Διάστιχο -1 στ.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3">
    <w:name w:val="Επικεφαλίδα #4 (3)_"/>
    <w:basedOn w:val="a0"/>
    <w:link w:val="4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">
    <w:name w:val="Σώμα κειμένου (2) + 8;5 στ.;Έντονη γραφή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4">
    <w:name w:val="Σώμα κειμένου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320">
    <w:name w:val="Επικεφαλίδα #3 (2)_"/>
    <w:basedOn w:val="a0"/>
    <w:link w:val="32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Σώμα κειμένου (10)_"/>
    <w:basedOn w:val="a0"/>
    <w:link w:val="10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Σώμα κειμένου (10)"/>
    <w:basedOn w:val="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2854">
    <w:name w:val="Σώμα κειμένου (2) + 8;5 στ.;Έντονη γραφή4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33">
    <w:name w:val="Επικεφαλίδα #3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85">
    <w:name w:val="Επικεφαλίδα #3 + 8;5 στ.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439">
    <w:name w:val="Επικεφαλίδα #4 (3) + 9 στ.;Χωρίς έντονη γραφή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6">
    <w:name w:val="Σώμα κειμένου (2)6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Calibri11">
    <w:name w:val="Επικεφαλίδα #4 (3) + Calibri;11 στ.;Πλάγια γραφή"/>
    <w:basedOn w:val="4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390">
    <w:name w:val="Επικεφαλίδα #4 (3) + 9 στ.;Χωρίς έντονη γραφή;Μικρά κεφαλαία"/>
    <w:basedOn w:val="43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0">
    <w:name w:val="Επικεφαλίδα #4 (3)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5">
    <w:name w:val="Κεφαλίδα ή υποσέλιδο (2)_"/>
    <w:basedOn w:val="a0"/>
    <w:link w:val="2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Επικεφαλίδα #4 (3)3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8">
    <w:name w:val="Επικεφαλίδα #2_"/>
    <w:basedOn w:val="a0"/>
    <w:link w:val="2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Επικεφαλίδα #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44">
    <w:name w:val="Επικεφαλίδα #4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">
    <w:name w:val="Επικεφαλίδα #43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22">
    <w:name w:val="Επικεφαλίδα #42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0">
    <w:name w:val="Επικεφαλίδα #4 (3)2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95">
    <w:name w:val="Σώμα κειμένου (2) + 9;5 στ.;Πλάγια γραφή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853">
    <w:name w:val="Σώμα κειμένου (2) + 8;5 στ.;Έντονη γραφή3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50">
    <w:name w:val="Σώμα κειμένου (2)5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Calibri11">
    <w:name w:val="Σώμα κειμένου (2) + Calibri;11 στ.;Έντονη γραφή;Πλάγια γραφή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40">
    <w:name w:val="Σώμα κειμένου (2)4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952">
    <w:name w:val="Σώμα κειμένου (2) + 9;5 στ.;Πλάγια γραφή2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30">
    <w:name w:val="Σώμα κειμένου (2)3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">
    <w:name w:val="Σώμα κειμένου (11)_"/>
    <w:basedOn w:val="a0"/>
    <w:link w:val="111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BookmanOldStyle9">
    <w:name w:val="Σώμα κειμένου (11) + Bookman Old Style;9 στ.;Χωρίς έντονη γραφή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BookmanOldStyle92">
    <w:name w:val="Σώμα κειμένου (11) + Bookman Old Style;9 στ.;Χωρίς έντονη γραφή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0">
    <w:name w:val="Σώμα κειμένου (11)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">
    <w:name w:val="Σώμα κειμένου (11) + Bookman Old Style;8;5 στ.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4Calibri11">
    <w:name w:val="Επικεφαλίδα #4 + Calibri;11 στ.;Έντονη γραφή;Πλάγια γραφή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Calibri111">
    <w:name w:val="Επικεφαλίδα #4 + Calibri;11 στ.;Έντονη γραφή;Πλάγια γραφή1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85">
    <w:name w:val="Επικεφαλίδα #4 + 8;5 στ.;Έντονη γραφή"/>
    <w:basedOn w:val="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4">
    <w:name w:val="Σώμα κειμένου (11)4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95">
    <w:name w:val="Σώμα κειμένου (11) + Bookman Old Style;9;5 στ.;Χωρίς έντονη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113">
    <w:name w:val="Σώμα κειμένου (11)3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BookmanOldStyle852">
    <w:name w:val="Σώμα κειμένου (11) + Bookman Old Style;8;5 στ.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2">
    <w:name w:val="Σώμα κειμένου (11)2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Calibri112">
    <w:name w:val="Σώμα κειμένου (2) + Calibri;11 στ.;Έντονη γραφή;Πλάγια γραφή2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852">
    <w:name w:val="Σώμα κειμένου (2) + 8;5 στ.;Έντονη γραφή2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0">
    <w:name w:val="Σώμα κειμένου (7)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3">
    <w:name w:val="Σώμα κειμένου (7)3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79">
    <w:name w:val="Σώμα κειμένου (7) + 9 στ.;Χωρίς έντονη γραφή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72">
    <w:name w:val="Σώμα κειμένου (7)2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Calibri12">
    <w:name w:val="Σώμα κειμένου (2) + Calibri;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0">
    <w:name w:val="Σώμα κειμένου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2">
    <w:name w:val="Σώμα κειμένου (12)2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1BookmanOldStyle91">
    <w:name w:val="Σώμα κειμένου (11) + Bookman Old Style;9 στ.;Χωρίς έντονη γραφή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791">
    <w:name w:val="Σώμα κειμένου (7) + 9 στ.;Χωρίς έντονη γραφή1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24">
    <w:name w:val="Επικεφαλίδα #4 (2)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423">
    <w:name w:val="Επικεφαλίδα #4 (2)3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22">
    <w:name w:val="Επικεφαλίδα #32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Σώμα κειμένου (13)_"/>
    <w:basedOn w:val="a0"/>
    <w:link w:val="1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0">
    <w:name w:val="Σώμα κειμένου (13)"/>
    <w:basedOn w:val="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a">
    <w:name w:val="Σώμα κειμένου (2) + Μικρά κεφαλαία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23">
    <w:name w:val="Επικεφαλίδα #1 (2)_"/>
    <w:basedOn w:val="a0"/>
    <w:link w:val="1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2Calibri30-2">
    <w:name w:val="Επικεφαλίδα #1 (2) + Calibri;30 στ.;Διάστιχο -2 στ."/>
    <w:basedOn w:val="1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0">
    <w:name w:val="Επικεφαλίδα #2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851">
    <w:name w:val="Σώμα κειμένου (2) + 8;5 στ.;Έντονη γραφή1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4">
    <w:name w:val="Επικεφαλίδα #1_"/>
    <w:basedOn w:val="a0"/>
    <w:link w:val="1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BookmanOldStyle9">
    <w:name w:val="Επικεφαλίδα #1 + Bookman Old Style;9 στ.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Calibri30-2">
    <w:name w:val="Επικεφαλίδα #1 + Calibri;30 στ.;Διάστιχο -2 στ.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1">
    <w:name w:val="Σώμα κειμένου (2)2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951">
    <w:name w:val="Σώμα κειμένου (2) + 9;5 στ.;Πλάγια γραφή1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4220">
    <w:name w:val="Επικεφαλίδα #4 (2)2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Calibri111">
    <w:name w:val="Σώμα κειμένου (2) + Calibri;11 στ.;Έντονη γραφή;Πλάγια γραφή1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1">
    <w:name w:val="Σώμα κειμένου (11) + Bookman Old Style;8;5 στ.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32">
    <w:name w:val="Επικεφαλίδα #1 (3)_"/>
    <w:basedOn w:val="a0"/>
    <w:link w:val="1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Calibri30">
    <w:name w:val="Επικεφαλίδα #1 (3) + Calibri;30 στ.;Πλάγια γραφή"/>
    <w:basedOn w:val="1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13Sylfaen29">
    <w:name w:val="Επικεφαλίδα #1 (3) + Sylfaen;29 στ."/>
    <w:basedOn w:val="1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el-GR" w:eastAsia="el-GR" w:bidi="el-GR"/>
    </w:rPr>
  </w:style>
  <w:style w:type="paragraph" w:customStyle="1" w:styleId="60">
    <w:name w:val="Σώμα κειμένου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Σώμα κειμένου (2)1"/>
    <w:basedOn w:val="a"/>
    <w:link w:val="2"/>
    <w:pPr>
      <w:shd w:val="clear" w:color="auto" w:fill="FFFFFF"/>
      <w:spacing w:line="264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71">
    <w:name w:val="Σώμα κειμένου (7)1"/>
    <w:basedOn w:val="a"/>
    <w:link w:val="7"/>
    <w:pPr>
      <w:shd w:val="clear" w:color="auto" w:fill="FFFFFF"/>
      <w:spacing w:after="120" w:line="0" w:lineRule="atLeast"/>
      <w:ind w:hanging="1360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421">
    <w:name w:val="Επικεφαλίδα #4 (2)1"/>
    <w:basedOn w:val="a"/>
    <w:link w:val="42"/>
    <w:pPr>
      <w:shd w:val="clear" w:color="auto" w:fill="FFFFFF"/>
      <w:spacing w:before="360" w:line="293" w:lineRule="exac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310">
    <w:name w:val="Επικεφαλίδα #31"/>
    <w:basedOn w:val="a"/>
    <w:link w:val="31"/>
    <w:pPr>
      <w:shd w:val="clear" w:color="auto" w:fill="FFFFFF"/>
      <w:spacing w:line="394" w:lineRule="exac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410">
    <w:name w:val="Επικεφαλίδα #41"/>
    <w:basedOn w:val="a"/>
    <w:link w:val="41"/>
    <w:pPr>
      <w:shd w:val="clear" w:color="auto" w:fill="FFFFFF"/>
      <w:spacing w:line="394" w:lineRule="exact"/>
      <w:jc w:val="both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1">
    <w:name w:val="Σώμα κειμένου (8)1"/>
    <w:basedOn w:val="a"/>
    <w:link w:val="8"/>
    <w:pPr>
      <w:shd w:val="clear" w:color="auto" w:fill="FFFFFF"/>
      <w:spacing w:before="60" w:after="60" w:line="269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90">
    <w:name w:val="Σώμα κειμένου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163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10">
    <w:name w:val="Λεζάντα εικόνας (2)1"/>
    <w:basedOn w:val="a"/>
    <w:link w:val="22"/>
    <w:pPr>
      <w:shd w:val="clear" w:color="auto" w:fill="FFFFFF"/>
      <w:spacing w:line="53" w:lineRule="exact"/>
      <w:jc w:val="both"/>
    </w:pPr>
    <w:rPr>
      <w:rFonts w:ascii="Tahoma" w:eastAsia="Tahoma" w:hAnsi="Tahoma" w:cs="Tahoma"/>
      <w:sz w:val="8"/>
      <w:szCs w:val="8"/>
    </w:rPr>
  </w:style>
  <w:style w:type="paragraph" w:customStyle="1" w:styleId="a7">
    <w:name w:val="Κεφαλίδα ή υποσέλιδο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431">
    <w:name w:val="Επικεφαλίδα #4 (3)1"/>
    <w:basedOn w:val="a"/>
    <w:link w:val="43"/>
    <w:pPr>
      <w:shd w:val="clear" w:color="auto" w:fill="FFFFFF"/>
      <w:spacing w:before="420" w:after="180" w:line="0" w:lineRule="atLeast"/>
      <w:jc w:val="both"/>
      <w:outlineLvl w:val="3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321">
    <w:name w:val="Επικεφαλίδα #3 (2)"/>
    <w:basedOn w:val="a"/>
    <w:link w:val="320"/>
    <w:pPr>
      <w:shd w:val="clear" w:color="auto" w:fill="FFFFFF"/>
      <w:spacing w:before="240" w:line="485" w:lineRule="exac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01">
    <w:name w:val="Σώμα κειμένου (10)1"/>
    <w:basedOn w:val="a"/>
    <w:link w:val="10"/>
    <w:pPr>
      <w:shd w:val="clear" w:color="auto" w:fill="FFFFFF"/>
      <w:spacing w:line="485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7">
    <w:name w:val="Κεφαλίδα ή υποσέλιδο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11">
    <w:name w:val="Επικεφαλίδα #21"/>
    <w:basedOn w:val="a"/>
    <w:link w:val="28"/>
    <w:pPr>
      <w:shd w:val="clear" w:color="auto" w:fill="FFFFFF"/>
      <w:spacing w:before="240" w:after="240" w:line="0" w:lineRule="atLeas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1">
    <w:name w:val="Σώμα κειμένου (11)1"/>
    <w:basedOn w:val="a"/>
    <w:link w:val="11"/>
    <w:pPr>
      <w:shd w:val="clear" w:color="auto" w:fill="FFFFFF"/>
      <w:spacing w:after="60" w:line="264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121">
    <w:name w:val="Σώμα κειμένου (12)1"/>
    <w:basedOn w:val="a"/>
    <w:link w:val="12"/>
    <w:pPr>
      <w:shd w:val="clear" w:color="auto" w:fill="FFFFFF"/>
      <w:spacing w:before="360" w:line="269" w:lineRule="exact"/>
      <w:ind w:hanging="380"/>
      <w:jc w:val="both"/>
    </w:pPr>
    <w:rPr>
      <w:rFonts w:ascii="Calibri" w:eastAsia="Calibri" w:hAnsi="Calibri" w:cs="Calibri"/>
      <w:b/>
      <w:bCs/>
    </w:rPr>
  </w:style>
  <w:style w:type="paragraph" w:customStyle="1" w:styleId="131">
    <w:name w:val="Σώμα κειμένου (13)1"/>
    <w:basedOn w:val="a"/>
    <w:link w:val="13"/>
    <w:pPr>
      <w:shd w:val="clear" w:color="auto" w:fill="FFFFFF"/>
      <w:spacing w:before="420" w:after="54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24">
    <w:name w:val="Επικεφαλίδα #1 (2)"/>
    <w:basedOn w:val="a"/>
    <w:link w:val="123"/>
    <w:pPr>
      <w:shd w:val="clear" w:color="auto" w:fill="FFFFFF"/>
      <w:spacing w:before="960" w:line="0" w:lineRule="atLeast"/>
      <w:jc w:val="center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5">
    <w:name w:val="Επικεφαλίδα #1"/>
    <w:basedOn w:val="a"/>
    <w:link w:val="14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33">
    <w:name w:val="Επικεφαλίδα #1 (3)"/>
    <w:basedOn w:val="a"/>
    <w:link w:val="132"/>
    <w:pPr>
      <w:shd w:val="clear" w:color="auto" w:fill="FFFFFF"/>
      <w:spacing w:before="21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1"/>
    <w:qFormat/>
    <w:rsid w:val="00964C05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B15B04"/>
    <w:rPr>
      <w:color w:val="000000"/>
    </w:rPr>
  </w:style>
  <w:style w:type="paragraph" w:styleId="aa">
    <w:name w:val="footer"/>
    <w:basedOn w:val="a"/>
    <w:link w:val="Char0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B15B04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057D9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057D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53C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Body Text"/>
    <w:basedOn w:val="a"/>
    <w:link w:val="Char2"/>
    <w:uiPriority w:val="99"/>
    <w:rsid w:val="00E972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2">
    <w:name w:val="Σώμα κειμένου Char"/>
    <w:basedOn w:val="a0"/>
    <w:link w:val="ac"/>
    <w:rsid w:val="00E9724E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d">
    <w:name w:val="Unresolved Mention"/>
    <w:basedOn w:val="a0"/>
    <w:uiPriority w:val="99"/>
    <w:semiHidden/>
    <w:unhideWhenUsed/>
    <w:rsid w:val="004E371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link w:val="normalwithoutspacingChar1"/>
    <w:rsid w:val="007A6405"/>
    <w:pPr>
      <w:widowControl/>
      <w:suppressAutoHyphens/>
      <w:spacing w:after="60"/>
      <w:jc w:val="both"/>
    </w:pPr>
    <w:rPr>
      <w:rFonts w:ascii="Calibri" w:eastAsia="Times New Roman" w:hAnsi="Calibri" w:cs="Times New Roman"/>
      <w:color w:val="auto"/>
      <w:sz w:val="22"/>
      <w:lang w:val="x-none" w:eastAsia="zh-CN" w:bidi="ar-SA"/>
    </w:rPr>
  </w:style>
  <w:style w:type="character" w:customStyle="1" w:styleId="normalwithoutspacingChar1">
    <w:name w:val="normal_without_spacing Char1"/>
    <w:link w:val="normalwithoutspacing"/>
    <w:rsid w:val="007A6405"/>
    <w:rPr>
      <w:rFonts w:ascii="Calibri" w:eastAsia="Times New Roman" w:hAnsi="Calibri" w:cs="Times New Roman"/>
      <w:sz w:val="22"/>
      <w:lang w:val="x-none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9059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599"/>
    <w:pPr>
      <w:autoSpaceDE w:val="0"/>
      <w:autoSpaceDN w:val="0"/>
      <w:ind w:left="107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805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505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E0F8-A5E4-4717-B59D-BFD8E522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</dc:creator>
  <cp:lastModifiedBy>Χαρίκλεια Χαλκιοπούλου</cp:lastModifiedBy>
  <cp:revision>4</cp:revision>
  <cp:lastPrinted>2025-01-13T11:04:00Z</cp:lastPrinted>
  <dcterms:created xsi:type="dcterms:W3CDTF">2025-01-27T11:31:00Z</dcterms:created>
  <dcterms:modified xsi:type="dcterms:W3CDTF">2026-04-01T06:12:00Z</dcterms:modified>
</cp:coreProperties>
</file>