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F05F52" w14:textId="06739836" w:rsidR="00931164" w:rsidRPr="00E23A18" w:rsidRDefault="00E23A18" w:rsidP="00E23A18">
      <w:pPr>
        <w:spacing w:line="240" w:lineRule="auto"/>
        <w:jc w:val="both"/>
        <w:rPr>
          <w:rFonts w:ascii="Times New Roman" w:hAnsi="Times New Roman"/>
          <w:shd w:val="clear" w:color="auto" w:fill="FFFFFF"/>
        </w:rPr>
      </w:pPr>
      <w:r w:rsidRPr="00501D99">
        <w:rPr>
          <w:rFonts w:ascii="Times New Roman" w:eastAsia="Times New Roman" w:hAnsi="Times New Roman"/>
          <w:b/>
          <w:spacing w:val="70"/>
          <w:sz w:val="24"/>
          <w:szCs w:val="24"/>
          <w:lang w:eastAsia="el-G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ΧΡΗΣΤΟΣ ΝΙΚΟΛΟΠΟΥΛΟΣ</w:t>
      </w:r>
    </w:p>
    <w:p w14:paraId="408590F9" w14:textId="1E7A4087" w:rsidR="00931164" w:rsidRDefault="00E23A18" w:rsidP="007000F9">
      <w:pPr>
        <w:tabs>
          <w:tab w:val="left" w:pos="-2127"/>
          <w:tab w:val="left" w:pos="426"/>
          <w:tab w:val="left" w:pos="2835"/>
        </w:tabs>
        <w:spacing w:after="0" w:line="360" w:lineRule="atLeast"/>
        <w:ind w:left="-567"/>
        <w:jc w:val="both"/>
        <w:rPr>
          <w:rFonts w:ascii="Times New Roman" w:eastAsia="Times New Roman" w:hAnsi="Times New Roman"/>
          <w:b/>
          <w:bCs/>
          <w:sz w:val="24"/>
          <w:szCs w:val="24"/>
          <w:lang w:eastAsia="el-GR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el-GR"/>
        </w:rPr>
        <w:t>Καθηγητής</w:t>
      </w:r>
      <w:r w:rsidR="009A7D31">
        <w:rPr>
          <w:rFonts w:ascii="Times New Roman" w:eastAsia="Times New Roman" w:hAnsi="Times New Roman"/>
          <w:b/>
          <w:bCs/>
          <w:sz w:val="24"/>
          <w:szCs w:val="24"/>
          <w:lang w:eastAsia="el-GR"/>
        </w:rPr>
        <w:t>/</w:t>
      </w:r>
      <w:r w:rsidR="00BD5E45">
        <w:rPr>
          <w:rFonts w:ascii="Times New Roman" w:eastAsia="Times New Roman" w:hAnsi="Times New Roman"/>
          <w:b/>
          <w:bCs/>
          <w:sz w:val="24"/>
          <w:szCs w:val="24"/>
          <w:lang w:eastAsia="el-GR"/>
        </w:rPr>
        <w:t>/</w:t>
      </w:r>
      <w:r>
        <w:rPr>
          <w:rFonts w:ascii="Times New Roman" w:eastAsia="Times New Roman" w:hAnsi="Times New Roman"/>
          <w:b/>
          <w:bCs/>
          <w:sz w:val="24"/>
          <w:szCs w:val="24"/>
          <w:lang w:eastAsia="el-GR"/>
        </w:rPr>
        <w:t xml:space="preserve">Μαθηματική </w:t>
      </w:r>
      <w:proofErr w:type="spellStart"/>
      <w:r>
        <w:rPr>
          <w:rFonts w:ascii="Times New Roman" w:eastAsia="Times New Roman" w:hAnsi="Times New Roman"/>
          <w:b/>
          <w:bCs/>
          <w:sz w:val="24"/>
          <w:szCs w:val="24"/>
          <w:lang w:eastAsia="el-GR"/>
        </w:rPr>
        <w:t>Μοντελοποίηση</w:t>
      </w:r>
      <w:proofErr w:type="spellEnd"/>
      <w:r w:rsidR="00BD5E45">
        <w:rPr>
          <w:rFonts w:ascii="Times New Roman" w:eastAsia="Times New Roman" w:hAnsi="Times New Roman"/>
          <w:b/>
          <w:bCs/>
          <w:sz w:val="24"/>
          <w:szCs w:val="24"/>
          <w:lang w:eastAsia="el-GR"/>
        </w:rPr>
        <w:t>/</w:t>
      </w:r>
      <w:r>
        <w:rPr>
          <w:rFonts w:ascii="Times New Roman" w:eastAsia="Times New Roman" w:hAnsi="Times New Roman"/>
          <w:b/>
          <w:bCs/>
          <w:sz w:val="24"/>
          <w:szCs w:val="24"/>
          <w:lang w:eastAsia="el-GR"/>
        </w:rPr>
        <w:t>Πανεπιστήμιο Αιγαίου</w:t>
      </w:r>
    </w:p>
    <w:p w14:paraId="5F178589" w14:textId="1BE55154" w:rsidR="00931164" w:rsidRPr="00820BDC" w:rsidRDefault="00931164" w:rsidP="007000F9">
      <w:pPr>
        <w:spacing w:after="0" w:line="360" w:lineRule="atLeast"/>
        <w:ind w:left="-567"/>
        <w:jc w:val="both"/>
      </w:pPr>
      <w:r>
        <w:rPr>
          <w:rFonts w:ascii="Times New Roman" w:hAnsi="Times New Roman"/>
          <w:b/>
          <w:bCs/>
          <w:sz w:val="24"/>
          <w:szCs w:val="24"/>
          <w:lang w:val="en-US"/>
        </w:rPr>
        <w:t>Email</w:t>
      </w:r>
      <w:r w:rsidRPr="00820BDC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val="en-US"/>
        </w:rPr>
        <w:t>to</w:t>
      </w:r>
      <w:r w:rsidRPr="00820BDC">
        <w:rPr>
          <w:rFonts w:ascii="Times New Roman" w:hAnsi="Times New Roman"/>
          <w:b/>
          <w:bCs/>
          <w:sz w:val="24"/>
          <w:szCs w:val="24"/>
        </w:rPr>
        <w:t>:</w:t>
      </w:r>
      <w:r w:rsidRPr="00820B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23A18">
        <w:rPr>
          <w:rFonts w:ascii="Times New Roman" w:hAnsi="Times New Roman"/>
          <w:sz w:val="24"/>
          <w:szCs w:val="24"/>
          <w:lang w:val="en-US"/>
        </w:rPr>
        <w:t>cnikolo</w:t>
      </w:r>
      <w:proofErr w:type="spellEnd"/>
      <w:r w:rsidR="00E23A18" w:rsidRPr="00820BDC">
        <w:rPr>
          <w:rFonts w:ascii="Times New Roman" w:hAnsi="Times New Roman"/>
          <w:sz w:val="24"/>
          <w:szCs w:val="24"/>
        </w:rPr>
        <w:t>@</w:t>
      </w:r>
      <w:proofErr w:type="spellStart"/>
      <w:r w:rsidR="00E23A18">
        <w:rPr>
          <w:rFonts w:ascii="Times New Roman" w:hAnsi="Times New Roman"/>
          <w:sz w:val="24"/>
          <w:szCs w:val="24"/>
          <w:lang w:val="en-US"/>
        </w:rPr>
        <w:t>aegean</w:t>
      </w:r>
      <w:proofErr w:type="spellEnd"/>
      <w:r w:rsidR="00E23A18" w:rsidRPr="00820BDC">
        <w:rPr>
          <w:rFonts w:ascii="Times New Roman" w:hAnsi="Times New Roman"/>
          <w:sz w:val="24"/>
          <w:szCs w:val="24"/>
        </w:rPr>
        <w:t>.</w:t>
      </w:r>
      <w:r w:rsidR="00E23A18">
        <w:rPr>
          <w:rFonts w:ascii="Times New Roman" w:hAnsi="Times New Roman"/>
          <w:sz w:val="24"/>
          <w:szCs w:val="24"/>
          <w:lang w:val="en-US"/>
        </w:rPr>
        <w:t>gr</w:t>
      </w:r>
    </w:p>
    <w:p w14:paraId="246AB3E2" w14:textId="77777777" w:rsidR="00931164" w:rsidRPr="00820BDC" w:rsidRDefault="00931164" w:rsidP="007000F9">
      <w:pPr>
        <w:spacing w:after="0" w:line="360" w:lineRule="atLeast"/>
        <w:ind w:left="-567"/>
        <w:jc w:val="both"/>
        <w:rPr>
          <w:rFonts w:ascii="Times New Roman" w:hAnsi="Times New Roman"/>
          <w:color w:val="0563C1"/>
          <w:sz w:val="24"/>
          <w:szCs w:val="24"/>
          <w:u w:val="single"/>
        </w:rPr>
      </w:pPr>
    </w:p>
    <w:p w14:paraId="27D0BAE4" w14:textId="6A913226" w:rsidR="00673905" w:rsidRPr="00673905" w:rsidRDefault="00931164" w:rsidP="00D6692B">
      <w:pPr>
        <w:pStyle w:val="Web"/>
        <w:spacing w:before="0" w:after="0" w:line="360" w:lineRule="atLeast"/>
        <w:ind w:left="-567"/>
        <w:jc w:val="both"/>
        <w:rPr>
          <w:lang w:val="en-US"/>
        </w:rPr>
      </w:pPr>
      <w:r>
        <w:t>Ο</w:t>
      </w:r>
      <w:r w:rsidR="00820BDC">
        <w:t xml:space="preserve"> Χ. Νικολόπουλος</w:t>
      </w:r>
      <w:r w:rsidR="009C727E">
        <w:t xml:space="preserve"> </w:t>
      </w:r>
      <w:r w:rsidR="00820BDC">
        <w:t>α</w:t>
      </w:r>
      <w:r w:rsidR="00E23A18" w:rsidRPr="00E23A18">
        <w:t xml:space="preserve">ποφοίτησε από το </w:t>
      </w:r>
      <w:r w:rsidR="003A24A8">
        <w:t xml:space="preserve">Τμήμα </w:t>
      </w:r>
      <w:r w:rsidR="00E23A18" w:rsidRPr="00E23A18">
        <w:t>Μαθηματικ</w:t>
      </w:r>
      <w:r w:rsidR="003A24A8">
        <w:t>ών</w:t>
      </w:r>
      <w:r w:rsidR="00E23A18" w:rsidRPr="00E23A18">
        <w:t xml:space="preserve"> του </w:t>
      </w:r>
      <w:r w:rsidR="003A24A8">
        <w:t>ΕΚΠΑ</w:t>
      </w:r>
      <w:r w:rsidR="00E23A18" w:rsidRPr="00E23A18">
        <w:t xml:space="preserve">, (1988 - 1993). </w:t>
      </w:r>
      <w:r w:rsidR="00673905">
        <w:t>Έλαβε</w:t>
      </w:r>
      <w:r w:rsidR="00673905" w:rsidRPr="00673905">
        <w:rPr>
          <w:lang w:val="en-US"/>
        </w:rPr>
        <w:t xml:space="preserve"> </w:t>
      </w:r>
      <w:r w:rsidR="003A24A8">
        <w:t>μεταπτυχιακό</w:t>
      </w:r>
      <w:r w:rsidR="003A24A8" w:rsidRPr="003A24A8">
        <w:rPr>
          <w:lang w:val="en-US"/>
        </w:rPr>
        <w:t xml:space="preserve"> </w:t>
      </w:r>
      <w:r w:rsidR="003A24A8">
        <w:t>τίτλο</w:t>
      </w:r>
      <w:r w:rsidR="003A24A8" w:rsidRPr="003A24A8">
        <w:rPr>
          <w:lang w:val="en-US"/>
        </w:rPr>
        <w:t xml:space="preserve"> (</w:t>
      </w:r>
      <w:r w:rsidR="003A24A8">
        <w:rPr>
          <w:lang w:val="en-US"/>
        </w:rPr>
        <w:t>MSc</w:t>
      </w:r>
      <w:r w:rsidR="003A24A8" w:rsidRPr="003A24A8">
        <w:rPr>
          <w:lang w:val="en-US"/>
        </w:rPr>
        <w:t>)</w:t>
      </w:r>
      <w:r w:rsidR="003A24A8">
        <w:rPr>
          <w:lang w:val="en-US"/>
        </w:rPr>
        <w:t xml:space="preserve"> </w:t>
      </w:r>
      <w:r w:rsidR="003A24A8">
        <w:t>το</w:t>
      </w:r>
      <w:r w:rsidR="003A24A8" w:rsidRPr="003A24A8">
        <w:rPr>
          <w:lang w:val="en-US"/>
        </w:rPr>
        <w:t xml:space="preserve"> 1994 </w:t>
      </w:r>
      <w:r w:rsidR="003A24A8">
        <w:t>και</w:t>
      </w:r>
      <w:r w:rsidR="003A24A8" w:rsidRPr="003A24A8">
        <w:rPr>
          <w:lang w:val="en-US"/>
        </w:rPr>
        <w:t xml:space="preserve"> </w:t>
      </w:r>
      <w:r w:rsidR="00673905" w:rsidRPr="00673905">
        <w:rPr>
          <w:lang w:val="en-US"/>
        </w:rPr>
        <w:t xml:space="preserve"> </w:t>
      </w:r>
      <w:r w:rsidR="00673905">
        <w:t>διδακτορικό</w:t>
      </w:r>
      <w:r w:rsidR="00673905" w:rsidRPr="00673905">
        <w:rPr>
          <w:lang w:val="en-US"/>
        </w:rPr>
        <w:t xml:space="preserve"> </w:t>
      </w:r>
      <w:r w:rsidR="00673905">
        <w:t>Δίπλωμα</w:t>
      </w:r>
      <w:r w:rsidR="00673905" w:rsidRPr="00673905">
        <w:rPr>
          <w:lang w:val="en-US"/>
        </w:rPr>
        <w:t xml:space="preserve"> (</w:t>
      </w:r>
      <w:r w:rsidR="00673905">
        <w:rPr>
          <w:lang w:val="en-US"/>
        </w:rPr>
        <w:t>PhD</w:t>
      </w:r>
      <w:r w:rsidR="00673905" w:rsidRPr="00673905">
        <w:rPr>
          <w:lang w:val="en-US"/>
        </w:rPr>
        <w:t xml:space="preserve">), </w:t>
      </w:r>
      <w:r w:rsidR="00673905" w:rsidRPr="00D6692B">
        <w:rPr>
          <w:lang w:val="en-US"/>
        </w:rPr>
        <w:t>“Mathematical Modelling of Temperature Modulated Differential Scanning Calorimetry”</w:t>
      </w:r>
      <w:r w:rsidR="00673905">
        <w:rPr>
          <w:lang w:val="en-US"/>
        </w:rPr>
        <w:t xml:space="preserve"> </w:t>
      </w:r>
      <w:r w:rsidR="00673905">
        <w:t>το</w:t>
      </w:r>
      <w:r w:rsidR="00673905">
        <w:rPr>
          <w:lang w:val="en-US"/>
        </w:rPr>
        <w:t xml:space="preserve"> 1997 </w:t>
      </w:r>
      <w:r w:rsidR="00673905">
        <w:t>από</w:t>
      </w:r>
      <w:r w:rsidR="00673905" w:rsidRPr="00673905">
        <w:rPr>
          <w:lang w:val="en-US"/>
        </w:rPr>
        <w:t xml:space="preserve"> </w:t>
      </w:r>
      <w:r w:rsidR="00673905">
        <w:t>το</w:t>
      </w:r>
      <w:r w:rsidR="00673905" w:rsidRPr="00673905">
        <w:rPr>
          <w:lang w:val="en-US"/>
        </w:rPr>
        <w:t xml:space="preserve"> </w:t>
      </w:r>
      <w:r w:rsidR="00673905" w:rsidRPr="00820BDC">
        <w:rPr>
          <w:lang w:val="en-US"/>
        </w:rPr>
        <w:t>Heriot</w:t>
      </w:r>
      <w:r w:rsidR="00673905" w:rsidRPr="00D6692B">
        <w:rPr>
          <w:lang w:val="en-US"/>
        </w:rPr>
        <w:t>-</w:t>
      </w:r>
      <w:r w:rsidR="00673905" w:rsidRPr="00820BDC">
        <w:rPr>
          <w:lang w:val="en-US"/>
        </w:rPr>
        <w:t>Watt</w:t>
      </w:r>
      <w:r w:rsidR="00673905" w:rsidRPr="00D6692B">
        <w:rPr>
          <w:lang w:val="en-US"/>
        </w:rPr>
        <w:t xml:space="preserve"> </w:t>
      </w:r>
      <w:r w:rsidR="00673905" w:rsidRPr="00820BDC">
        <w:rPr>
          <w:lang w:val="en-US"/>
        </w:rPr>
        <w:t>University</w:t>
      </w:r>
      <w:r w:rsidR="00673905" w:rsidRPr="00D6692B">
        <w:rPr>
          <w:lang w:val="en-US"/>
        </w:rPr>
        <w:t xml:space="preserve">, </w:t>
      </w:r>
      <w:r w:rsidR="00673905" w:rsidRPr="00820BDC">
        <w:rPr>
          <w:lang w:val="en-US"/>
        </w:rPr>
        <w:t>Department</w:t>
      </w:r>
      <w:r w:rsidR="00673905" w:rsidRPr="00D6692B">
        <w:rPr>
          <w:lang w:val="en-US"/>
        </w:rPr>
        <w:t xml:space="preserve"> </w:t>
      </w:r>
      <w:r w:rsidR="00673905" w:rsidRPr="00820BDC">
        <w:rPr>
          <w:lang w:val="en-US"/>
        </w:rPr>
        <w:t>of</w:t>
      </w:r>
      <w:r w:rsidR="00673905" w:rsidRPr="00D6692B">
        <w:rPr>
          <w:lang w:val="en-US"/>
        </w:rPr>
        <w:t xml:space="preserve"> </w:t>
      </w:r>
      <w:r w:rsidR="00673905" w:rsidRPr="00820BDC">
        <w:rPr>
          <w:lang w:val="en-US"/>
        </w:rPr>
        <w:t>Mathematics</w:t>
      </w:r>
      <w:r w:rsidR="00673905" w:rsidRPr="00D6692B">
        <w:rPr>
          <w:lang w:val="en-US"/>
        </w:rPr>
        <w:t>,</w:t>
      </w:r>
      <w:r w:rsidR="00673905" w:rsidRPr="00673905">
        <w:rPr>
          <w:lang w:val="en-US"/>
        </w:rPr>
        <w:t xml:space="preserve"> </w:t>
      </w:r>
      <w:r w:rsidR="00673905">
        <w:t>του</w:t>
      </w:r>
      <w:r w:rsidR="00673905" w:rsidRPr="00673905">
        <w:rPr>
          <w:lang w:val="en-US"/>
        </w:rPr>
        <w:t xml:space="preserve"> </w:t>
      </w:r>
      <w:r w:rsidR="00673905">
        <w:t>Εδιμβούργου</w:t>
      </w:r>
      <w:r w:rsidR="00673905" w:rsidRPr="00673905">
        <w:rPr>
          <w:lang w:val="en-US"/>
        </w:rPr>
        <w:t>.</w:t>
      </w:r>
    </w:p>
    <w:p w14:paraId="7BAC80F3" w14:textId="0D51AFDC" w:rsidR="00820BDC" w:rsidRDefault="00673905" w:rsidP="00673905">
      <w:pPr>
        <w:pStyle w:val="Web"/>
        <w:spacing w:before="0" w:after="0" w:line="360" w:lineRule="atLeast"/>
        <w:ind w:left="-567"/>
        <w:jc w:val="both"/>
      </w:pPr>
      <w:r w:rsidRPr="00673905">
        <w:t>Τα έτη 1999-2001 διατέλεσε μεταδιδακτορικός υπότροφος στ</w:t>
      </w:r>
      <w:r>
        <w:t>η</w:t>
      </w:r>
      <w:r w:rsidRPr="00673905">
        <w:t xml:space="preserve"> </w:t>
      </w:r>
      <w:r>
        <w:t>ΣΕΜΦΕ</w:t>
      </w:r>
      <w:r w:rsidRPr="00673905">
        <w:t xml:space="preserve"> του </w:t>
      </w:r>
      <w:r>
        <w:t>ΕΜΠ</w:t>
      </w:r>
      <w:r w:rsidRPr="00673905">
        <w:t>.</w:t>
      </w:r>
      <w:r>
        <w:rPr>
          <w:sz w:val="20"/>
          <w:szCs w:val="20"/>
        </w:rPr>
        <w:t xml:space="preserve"> </w:t>
      </w:r>
      <w:r>
        <w:t xml:space="preserve">Δίδαξε στο Τμήμα Εφαρμοσμένων Μαθηματικών του Πανεπιστημίου Κρήτης (2001-2002) και στο Τμήμα Μαθηματικών του Πανεπιστημίου Αιγαίου (2002-2005). </w:t>
      </w:r>
      <w:r w:rsidR="00E23A18" w:rsidRPr="00E23A18">
        <w:t xml:space="preserve">Το 2005 εκλέχθηκε στο </w:t>
      </w:r>
      <w:r w:rsidR="00D6692B" w:rsidRPr="00D6692B">
        <w:t>Τμήμα Μαθηματικών του Πανεπιστημίου Αιγαίου</w:t>
      </w:r>
      <w:r w:rsidR="00D6692B" w:rsidRPr="00E23A18">
        <w:t xml:space="preserve"> </w:t>
      </w:r>
      <w:r w:rsidR="00E23A18" w:rsidRPr="00E23A18">
        <w:t>Επίκουρος καθηγητής (μονιμοποιήθηκε το 2008)</w:t>
      </w:r>
      <w:r w:rsidR="00E23A18">
        <w:t>,</w:t>
      </w:r>
      <w:r w:rsidR="00E23A18" w:rsidRPr="00E23A18">
        <w:t xml:space="preserve"> το 2010 εκλέχθηκε</w:t>
      </w:r>
      <w:r w:rsidR="00E23A18">
        <w:t xml:space="preserve"> </w:t>
      </w:r>
      <w:r w:rsidR="00E23A18" w:rsidRPr="00E23A18">
        <w:t xml:space="preserve">στη </w:t>
      </w:r>
      <w:r w:rsidR="00E23A18">
        <w:t>βαθμίδα</w:t>
      </w:r>
      <w:r w:rsidR="00E23A18" w:rsidRPr="00E23A18">
        <w:t xml:space="preserve"> του Αναπληρωτή Καθηγητή</w:t>
      </w:r>
      <w:r w:rsidR="00E23A18">
        <w:t xml:space="preserve">  και το 20</w:t>
      </w:r>
      <w:r w:rsidR="00820BDC">
        <w:t>21 στη βαθμίδα του Καθηγητή.</w:t>
      </w:r>
    </w:p>
    <w:p w14:paraId="2671EC19" w14:textId="3380FBF7" w:rsidR="00931164" w:rsidRDefault="00820BDC" w:rsidP="007000F9">
      <w:pPr>
        <w:pStyle w:val="Web"/>
        <w:spacing w:before="0" w:after="0" w:line="360" w:lineRule="atLeast"/>
        <w:ind w:left="-567"/>
        <w:jc w:val="both"/>
      </w:pPr>
      <w:r w:rsidRPr="00820BDC">
        <w:t xml:space="preserve">   Τα ερευνητικά του ενδιαφέροντα επικεντρώνονται στη περιοχή της Μαθηματική </w:t>
      </w:r>
      <w:proofErr w:type="spellStart"/>
      <w:r w:rsidRPr="00820BDC">
        <w:t>Μοντελοποίησης</w:t>
      </w:r>
      <w:proofErr w:type="spellEnd"/>
      <w:r w:rsidRPr="00820BDC">
        <w:t xml:space="preserve"> των Διαφορικών εξισώσεων</w:t>
      </w:r>
      <w:r w:rsidR="00501D99">
        <w:t xml:space="preserve"> και των εφαρμοσμένων μαθηματικών</w:t>
      </w:r>
      <w:r w:rsidRPr="00820BDC">
        <w:t xml:space="preserve">. </w:t>
      </w:r>
      <w:r>
        <w:t>Έ</w:t>
      </w:r>
      <w:r w:rsidRPr="00820BDC">
        <w:t xml:space="preserve">χει </w:t>
      </w:r>
      <w:r w:rsidR="00B60E75" w:rsidRPr="00B60E75">
        <w:t>30</w:t>
      </w:r>
      <w:r w:rsidRPr="00820BDC">
        <w:t xml:space="preserve"> εργασίες δημοσιευμένες σε διεθνή περιοδικά</w:t>
      </w:r>
      <w:r w:rsidR="003A24A8">
        <w:t xml:space="preserve"> με κριτές</w:t>
      </w:r>
      <w:r w:rsidRPr="00820BDC">
        <w:t>, εκ</w:t>
      </w:r>
      <w:r w:rsidRPr="00D6692B">
        <w:t xml:space="preserve"> </w:t>
      </w:r>
      <w:r w:rsidRPr="00820BDC">
        <w:t>των</w:t>
      </w:r>
      <w:r w:rsidRPr="00D6692B">
        <w:t xml:space="preserve"> </w:t>
      </w:r>
      <w:r w:rsidRPr="00820BDC">
        <w:t>οποίων</w:t>
      </w:r>
      <w:r w:rsidRPr="00D6692B">
        <w:t xml:space="preserve"> </w:t>
      </w:r>
      <w:r w:rsidRPr="00820BDC">
        <w:t>αρκετές</w:t>
      </w:r>
      <w:r w:rsidRPr="00D6692B">
        <w:t xml:space="preserve"> </w:t>
      </w:r>
      <w:r w:rsidRPr="00820BDC">
        <w:t>εργασίες</w:t>
      </w:r>
      <w:r w:rsidRPr="00D6692B">
        <w:t xml:space="preserve"> </w:t>
      </w:r>
      <w:r w:rsidRPr="00820BDC">
        <w:t>είναι</w:t>
      </w:r>
      <w:r w:rsidRPr="00D6692B">
        <w:t xml:space="preserve"> </w:t>
      </w:r>
      <w:r w:rsidRPr="00820BDC">
        <w:t>αυτοδύναμες</w:t>
      </w:r>
      <w:r w:rsidRPr="00D6692B">
        <w:t xml:space="preserve">. </w:t>
      </w:r>
      <w:r w:rsidRPr="00820BDC">
        <w:t xml:space="preserve">Υπάρχουν πάνω από </w:t>
      </w:r>
      <w:r w:rsidR="00B60E75" w:rsidRPr="00B60E75">
        <w:t>400</w:t>
      </w:r>
      <w:r w:rsidR="00501D99">
        <w:t xml:space="preserve"> </w:t>
      </w:r>
      <w:proofErr w:type="spellStart"/>
      <w:r w:rsidRPr="00820BDC">
        <w:t>ετεροαναφορές</w:t>
      </w:r>
      <w:proofErr w:type="spellEnd"/>
      <w:r w:rsidRPr="00820BDC">
        <w:t xml:space="preserve"> στο έργο του και είναι ενεργός κριτής σε αρκετά περιοδικά. Έχει συμμετάσχει σε </w:t>
      </w:r>
      <w:r w:rsidR="00B60E75">
        <w:t>7</w:t>
      </w:r>
      <w:r w:rsidRPr="00820BDC">
        <w:t xml:space="preserve"> χρηματοδοτούμενα ερευνητικά προγράμματα</w:t>
      </w:r>
      <w:r w:rsidR="00673905">
        <w:t>.</w:t>
      </w:r>
      <w:r w:rsidR="00B60E75" w:rsidRPr="00B60E75">
        <w:t xml:space="preserve"> </w:t>
      </w:r>
      <w:r w:rsidR="00B60E75" w:rsidRPr="00B60E75">
        <w:t xml:space="preserve">Έχει επιβλέψει (ως κύριος επιβλέπων) </w:t>
      </w:r>
      <w:r w:rsidR="00B60E75">
        <w:t>1</w:t>
      </w:r>
      <w:r w:rsidR="00B60E75" w:rsidRPr="00B60E75">
        <w:t xml:space="preserve"> Διδακτορικ</w:t>
      </w:r>
      <w:r w:rsidR="00B60E75">
        <w:t>ή</w:t>
      </w:r>
      <w:r w:rsidR="00B60E75" w:rsidRPr="00B60E75">
        <w:t xml:space="preserve"> Διατριβ</w:t>
      </w:r>
      <w:r w:rsidR="00B60E75">
        <w:t>ή</w:t>
      </w:r>
      <w:r w:rsidR="00B60E75" w:rsidRPr="00B60E75">
        <w:t xml:space="preserve"> και περισσότερες από </w:t>
      </w:r>
      <w:r w:rsidR="00B60E75">
        <w:t>5</w:t>
      </w:r>
      <w:r w:rsidR="00B60E75" w:rsidRPr="00B60E75">
        <w:t>0 Μεταπτυχιακές Διατριβές.</w:t>
      </w:r>
    </w:p>
    <w:p w14:paraId="7B7B3154" w14:textId="77777777" w:rsidR="007252CD" w:rsidRDefault="007252CD" w:rsidP="007000F9">
      <w:pPr>
        <w:pStyle w:val="Web"/>
        <w:spacing w:before="0" w:after="0" w:line="360" w:lineRule="atLeast"/>
        <w:ind w:left="-567"/>
        <w:jc w:val="both"/>
      </w:pPr>
    </w:p>
    <w:p w14:paraId="402050D6" w14:textId="77777777" w:rsidR="007252CD" w:rsidRDefault="007252CD" w:rsidP="007000F9">
      <w:pPr>
        <w:pStyle w:val="Web"/>
        <w:spacing w:before="0" w:after="0" w:line="360" w:lineRule="atLeast"/>
        <w:ind w:left="-567"/>
        <w:jc w:val="both"/>
      </w:pPr>
    </w:p>
    <w:p w14:paraId="32C9FC2F" w14:textId="77777777" w:rsidR="00931164" w:rsidRPr="00B60E75" w:rsidRDefault="00931164" w:rsidP="007000F9">
      <w:pPr>
        <w:pBdr>
          <w:bottom w:val="single" w:sz="8" w:space="4" w:color="4472C4"/>
        </w:pBdr>
        <w:spacing w:after="0" w:line="360" w:lineRule="atLeast"/>
        <w:ind w:left="-567"/>
        <w:jc w:val="both"/>
      </w:pPr>
      <w:r>
        <w:rPr>
          <w:rFonts w:ascii="Times New Roman" w:eastAsia="Times New Roman" w:hAnsi="Times New Roman"/>
          <w:b/>
          <w:bCs/>
          <w:i/>
          <w:iCs/>
          <w:color w:val="323E4F"/>
          <w:spacing w:val="5"/>
          <w:sz w:val="24"/>
          <w:szCs w:val="24"/>
        </w:rPr>
        <w:t>Επιλεγμένες</w:t>
      </w:r>
      <w:r w:rsidRPr="00B60E75">
        <w:rPr>
          <w:rFonts w:ascii="Times New Roman" w:eastAsia="Times New Roman" w:hAnsi="Times New Roman"/>
          <w:b/>
          <w:bCs/>
          <w:i/>
          <w:iCs/>
          <w:color w:val="323E4F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i/>
          <w:iCs/>
          <w:color w:val="323E4F"/>
          <w:spacing w:val="5"/>
          <w:sz w:val="24"/>
          <w:szCs w:val="24"/>
        </w:rPr>
        <w:t>Δημοσιεύσεις</w:t>
      </w:r>
    </w:p>
    <w:p w14:paraId="438AE10C" w14:textId="017B4A5A" w:rsidR="00501D99" w:rsidRPr="00501D99" w:rsidRDefault="00501D99" w:rsidP="00501D99">
      <w:pPr>
        <w:pStyle w:val="a4"/>
        <w:numPr>
          <w:ilvl w:val="0"/>
          <w:numId w:val="1"/>
        </w:numPr>
        <w:shd w:val="clear" w:color="auto" w:fill="FFFFFF"/>
        <w:suppressAutoHyphens w:val="0"/>
        <w:spacing w:after="0" w:line="360" w:lineRule="atLeast"/>
        <w:jc w:val="both"/>
        <w:rPr>
          <w:lang w:val="en-US"/>
        </w:rPr>
      </w:pPr>
      <w:r w:rsidRPr="00501D99">
        <w:rPr>
          <w:b/>
          <w:bCs/>
          <w:sz w:val="20"/>
          <w:szCs w:val="20"/>
          <w:lang w:val="en-US"/>
        </w:rPr>
        <w:t>“Colloidal Transport in Locally Periodic Evolving Porous Media---An Upscaling Exercise</w:t>
      </w:r>
      <w:r w:rsidRPr="00501D99">
        <w:rPr>
          <w:sz w:val="20"/>
          <w:szCs w:val="20"/>
          <w:lang w:val="en-US"/>
        </w:rPr>
        <w:t xml:space="preserve">”, SIAM Journal on     Applied Mathematics 80 (1), 448-475. (A. Muntean, C. V. Nikolopoulos). </w:t>
      </w:r>
    </w:p>
    <w:p w14:paraId="3FD2FBBD" w14:textId="5A1362B5" w:rsidR="00501D99" w:rsidRPr="00501D99" w:rsidRDefault="00501D99" w:rsidP="00501D99">
      <w:pPr>
        <w:pStyle w:val="Default"/>
        <w:numPr>
          <w:ilvl w:val="0"/>
          <w:numId w:val="1"/>
        </w:numPr>
        <w:rPr>
          <w:sz w:val="20"/>
          <w:szCs w:val="20"/>
        </w:rPr>
      </w:pPr>
      <w:r w:rsidRPr="00501D99">
        <w:rPr>
          <w:sz w:val="23"/>
          <w:szCs w:val="23"/>
          <w:lang w:val="en-US"/>
        </w:rPr>
        <w:t>“</w:t>
      </w:r>
      <w:r w:rsidRPr="00501D99">
        <w:rPr>
          <w:b/>
          <w:bCs/>
          <w:sz w:val="20"/>
          <w:szCs w:val="20"/>
          <w:lang w:val="en-US"/>
        </w:rPr>
        <w:t xml:space="preserve">Macroscopic models for calcium carbonate corrosion due to sulfation. Variation of diffusion and volume expansion”, </w:t>
      </w:r>
      <w:r w:rsidRPr="00501D99">
        <w:rPr>
          <w:sz w:val="20"/>
          <w:szCs w:val="20"/>
          <w:lang w:val="en-US"/>
        </w:rPr>
        <w:t xml:space="preserve">European Journal of Applied Mathematics, Volume 30, Issue 3, June </w:t>
      </w:r>
      <w:proofErr w:type="gramStart"/>
      <w:r w:rsidRPr="00501D99">
        <w:rPr>
          <w:sz w:val="20"/>
          <w:szCs w:val="20"/>
          <w:lang w:val="en-US"/>
        </w:rPr>
        <w:t>2019 ,</w:t>
      </w:r>
      <w:proofErr w:type="gramEnd"/>
      <w:r w:rsidRPr="00501D99">
        <w:rPr>
          <w:sz w:val="20"/>
          <w:szCs w:val="20"/>
          <w:lang w:val="en-US"/>
        </w:rPr>
        <w:t xml:space="preserve"> pp. 529-556. </w:t>
      </w:r>
      <w:r>
        <w:rPr>
          <w:sz w:val="20"/>
          <w:szCs w:val="20"/>
        </w:rPr>
        <w:t xml:space="preserve">(C. V. Nikolopoulos) </w:t>
      </w:r>
    </w:p>
    <w:p w14:paraId="15826668" w14:textId="618B21F5" w:rsidR="00501D99" w:rsidRPr="00501D99" w:rsidRDefault="00501D99" w:rsidP="00501D99">
      <w:pPr>
        <w:pStyle w:val="Default"/>
        <w:numPr>
          <w:ilvl w:val="0"/>
          <w:numId w:val="1"/>
        </w:numPr>
        <w:rPr>
          <w:sz w:val="20"/>
          <w:szCs w:val="20"/>
          <w:lang w:val="en-US"/>
        </w:rPr>
      </w:pPr>
      <w:r w:rsidRPr="00501D99">
        <w:rPr>
          <w:b/>
          <w:bCs/>
          <w:sz w:val="20"/>
          <w:szCs w:val="20"/>
          <w:lang w:val="en-US"/>
        </w:rPr>
        <w:t xml:space="preserve">“On the Quenching </w:t>
      </w:r>
      <w:proofErr w:type="spellStart"/>
      <w:r w:rsidRPr="00501D99">
        <w:rPr>
          <w:b/>
          <w:bCs/>
          <w:sz w:val="20"/>
          <w:szCs w:val="20"/>
          <w:lang w:val="en-US"/>
        </w:rPr>
        <w:t>Behaviour</w:t>
      </w:r>
      <w:proofErr w:type="spellEnd"/>
      <w:r w:rsidRPr="00501D99">
        <w:rPr>
          <w:b/>
          <w:bCs/>
          <w:sz w:val="20"/>
          <w:szCs w:val="20"/>
          <w:lang w:val="en-US"/>
        </w:rPr>
        <w:t xml:space="preserve"> of a </w:t>
      </w:r>
      <w:proofErr w:type="spellStart"/>
      <w:r w:rsidRPr="00501D99">
        <w:rPr>
          <w:b/>
          <w:bCs/>
          <w:sz w:val="20"/>
          <w:szCs w:val="20"/>
          <w:lang w:val="en-US"/>
        </w:rPr>
        <w:t>Semilinear</w:t>
      </w:r>
      <w:proofErr w:type="spellEnd"/>
      <w:r w:rsidRPr="00501D99">
        <w:rPr>
          <w:b/>
          <w:bCs/>
          <w:sz w:val="20"/>
          <w:szCs w:val="20"/>
          <w:lang w:val="en-US"/>
        </w:rPr>
        <w:t xml:space="preserve"> Wave Equation Modelling MEMS Technology”, </w:t>
      </w:r>
      <w:r w:rsidRPr="00501D99">
        <w:rPr>
          <w:sz w:val="20"/>
          <w:szCs w:val="20"/>
          <w:lang w:val="en-US"/>
        </w:rPr>
        <w:t xml:space="preserve">Discrete and Continuous Dynamical </w:t>
      </w:r>
      <w:proofErr w:type="spellStart"/>
      <w:proofErr w:type="gramStart"/>
      <w:r w:rsidRPr="00501D99">
        <w:rPr>
          <w:sz w:val="20"/>
          <w:szCs w:val="20"/>
          <w:lang w:val="en-US"/>
        </w:rPr>
        <w:t>Systems,Volume</w:t>
      </w:r>
      <w:proofErr w:type="spellEnd"/>
      <w:proofErr w:type="gramEnd"/>
      <w:r w:rsidRPr="00501D99">
        <w:rPr>
          <w:sz w:val="20"/>
          <w:szCs w:val="20"/>
          <w:lang w:val="en-US"/>
        </w:rPr>
        <w:t xml:space="preserve"> 35, Number 3, March 2015, pp.1009–1037. (</w:t>
      </w:r>
      <w:r>
        <w:rPr>
          <w:sz w:val="20"/>
          <w:szCs w:val="20"/>
        </w:rPr>
        <w:t>Ν</w:t>
      </w:r>
      <w:r w:rsidRPr="00501D99">
        <w:rPr>
          <w:sz w:val="20"/>
          <w:szCs w:val="20"/>
          <w:lang w:val="en-US"/>
        </w:rPr>
        <w:t>.</w:t>
      </w:r>
      <w:r>
        <w:rPr>
          <w:sz w:val="20"/>
          <w:szCs w:val="20"/>
        </w:rPr>
        <w:t>Ι</w:t>
      </w:r>
      <w:r w:rsidRPr="00501D99">
        <w:rPr>
          <w:sz w:val="20"/>
          <w:szCs w:val="20"/>
          <w:lang w:val="en-US"/>
        </w:rPr>
        <w:t xml:space="preserve">. </w:t>
      </w:r>
      <w:proofErr w:type="spellStart"/>
      <w:r w:rsidRPr="00501D99">
        <w:rPr>
          <w:sz w:val="20"/>
          <w:szCs w:val="20"/>
          <w:lang w:val="en-US"/>
        </w:rPr>
        <w:t>Kavallaris</w:t>
      </w:r>
      <w:proofErr w:type="spellEnd"/>
      <w:r w:rsidRPr="00501D99">
        <w:rPr>
          <w:sz w:val="20"/>
          <w:szCs w:val="20"/>
          <w:lang w:val="en-US"/>
        </w:rPr>
        <w:t xml:space="preserve">, A.A. Lacey, C.V. Nikolopoulos, D.E. </w:t>
      </w:r>
      <w:proofErr w:type="spellStart"/>
      <w:r w:rsidRPr="00501D99">
        <w:rPr>
          <w:sz w:val="20"/>
          <w:szCs w:val="20"/>
          <w:lang w:val="en-US"/>
        </w:rPr>
        <w:t>Tzanetis</w:t>
      </w:r>
      <w:proofErr w:type="spellEnd"/>
      <w:r w:rsidRPr="00501D99">
        <w:rPr>
          <w:sz w:val="20"/>
          <w:szCs w:val="20"/>
          <w:lang w:val="en-US"/>
        </w:rPr>
        <w:t xml:space="preserve">). </w:t>
      </w:r>
    </w:p>
    <w:p w14:paraId="507B7178" w14:textId="378A4076" w:rsidR="00501D99" w:rsidRPr="00501D99" w:rsidRDefault="00501D99" w:rsidP="00501D99">
      <w:pPr>
        <w:pStyle w:val="Default"/>
        <w:numPr>
          <w:ilvl w:val="0"/>
          <w:numId w:val="1"/>
        </w:numPr>
        <w:rPr>
          <w:sz w:val="20"/>
          <w:szCs w:val="20"/>
          <w:lang w:val="en-US"/>
        </w:rPr>
      </w:pPr>
      <w:r w:rsidRPr="00501D99">
        <w:rPr>
          <w:sz w:val="20"/>
          <w:szCs w:val="20"/>
          <w:lang w:val="en-US"/>
        </w:rPr>
        <w:t>“</w:t>
      </w:r>
      <w:proofErr w:type="spellStart"/>
      <w:r w:rsidRPr="00501D99">
        <w:rPr>
          <w:b/>
          <w:bCs/>
          <w:sz w:val="20"/>
          <w:szCs w:val="20"/>
          <w:lang w:val="en-US"/>
        </w:rPr>
        <w:t>Behaviour</w:t>
      </w:r>
      <w:proofErr w:type="spellEnd"/>
      <w:r w:rsidRPr="00501D99">
        <w:rPr>
          <w:b/>
          <w:bCs/>
          <w:sz w:val="20"/>
          <w:szCs w:val="20"/>
          <w:lang w:val="en-US"/>
        </w:rPr>
        <w:t xml:space="preserve"> of a non-local equation modelling linear friction welding</w:t>
      </w:r>
      <w:r w:rsidRPr="00501D99">
        <w:rPr>
          <w:sz w:val="20"/>
          <w:szCs w:val="20"/>
          <w:lang w:val="en-US"/>
        </w:rPr>
        <w:t xml:space="preserve">”, IMA Journal of Applied Mathematics, (2007) </w:t>
      </w:r>
      <w:r w:rsidRPr="00501D99">
        <w:rPr>
          <w:b/>
          <w:bCs/>
          <w:sz w:val="20"/>
          <w:szCs w:val="20"/>
          <w:lang w:val="en-US"/>
        </w:rPr>
        <w:t>72</w:t>
      </w:r>
      <w:r w:rsidRPr="00501D99">
        <w:rPr>
          <w:sz w:val="20"/>
          <w:szCs w:val="20"/>
          <w:lang w:val="en-US"/>
        </w:rPr>
        <w:t>, 597−616, (</w:t>
      </w:r>
      <w:r>
        <w:rPr>
          <w:sz w:val="20"/>
          <w:szCs w:val="20"/>
        </w:rPr>
        <w:t>Ν</w:t>
      </w:r>
      <w:r w:rsidRPr="00501D99">
        <w:rPr>
          <w:sz w:val="20"/>
          <w:szCs w:val="20"/>
          <w:lang w:val="en-US"/>
        </w:rPr>
        <w:t>.</w:t>
      </w:r>
      <w:r>
        <w:rPr>
          <w:sz w:val="20"/>
          <w:szCs w:val="20"/>
        </w:rPr>
        <w:t>Ι</w:t>
      </w:r>
      <w:r w:rsidRPr="00501D99">
        <w:rPr>
          <w:sz w:val="20"/>
          <w:szCs w:val="20"/>
          <w:lang w:val="en-US"/>
        </w:rPr>
        <w:t>. Kavallaris</w:t>
      </w:r>
      <w:r w:rsidRPr="00501D99">
        <w:rPr>
          <w:b/>
          <w:bCs/>
          <w:sz w:val="20"/>
          <w:szCs w:val="20"/>
          <w:lang w:val="en-US"/>
        </w:rPr>
        <w:t xml:space="preserve">, </w:t>
      </w:r>
      <w:r w:rsidRPr="00501D99">
        <w:rPr>
          <w:sz w:val="20"/>
          <w:szCs w:val="20"/>
          <w:lang w:val="en-US"/>
        </w:rPr>
        <w:t xml:space="preserve">A.A. Lacey, C.V. Nikolopoulos, C. Voong). </w:t>
      </w:r>
    </w:p>
    <w:p w14:paraId="2ABCE907" w14:textId="77777777" w:rsidR="00501D99" w:rsidRPr="00501D99" w:rsidRDefault="00501D99" w:rsidP="00501D99">
      <w:pPr>
        <w:pStyle w:val="Default"/>
        <w:numPr>
          <w:ilvl w:val="0"/>
          <w:numId w:val="1"/>
        </w:numPr>
        <w:rPr>
          <w:sz w:val="20"/>
          <w:szCs w:val="20"/>
          <w:lang w:val="en-US"/>
        </w:rPr>
      </w:pPr>
      <w:r w:rsidRPr="00501D99">
        <w:rPr>
          <w:b/>
          <w:bCs/>
          <w:sz w:val="20"/>
          <w:szCs w:val="20"/>
          <w:lang w:val="en-US"/>
        </w:rPr>
        <w:t xml:space="preserve">“A model for melting of a pure material during MTDSC”, </w:t>
      </w:r>
      <w:r w:rsidRPr="00501D99">
        <w:rPr>
          <w:sz w:val="20"/>
          <w:szCs w:val="20"/>
          <w:lang w:val="en-US"/>
        </w:rPr>
        <w:t xml:space="preserve">SIAM Journal of Applied Mathematics, 2002, 62 (4), 1176-1196 (C. Nikolopoulos). </w:t>
      </w:r>
    </w:p>
    <w:p w14:paraId="59223303" w14:textId="77777777" w:rsidR="009C727E" w:rsidRPr="00501D99" w:rsidRDefault="009C727E" w:rsidP="009C727E">
      <w:pPr>
        <w:rPr>
          <w:lang w:val="en-US"/>
        </w:rPr>
      </w:pPr>
    </w:p>
    <w:p w14:paraId="100BE384" w14:textId="77777777" w:rsidR="009C727E" w:rsidRPr="00501D99" w:rsidRDefault="009C727E" w:rsidP="009C727E">
      <w:pPr>
        <w:rPr>
          <w:lang w:val="en-US"/>
        </w:rPr>
      </w:pPr>
    </w:p>
    <w:p w14:paraId="3324083C" w14:textId="77777777" w:rsidR="009C727E" w:rsidRPr="00501D99" w:rsidRDefault="009C727E" w:rsidP="009C727E">
      <w:pPr>
        <w:rPr>
          <w:lang w:val="en-US"/>
        </w:rPr>
      </w:pPr>
    </w:p>
    <w:p w14:paraId="085CB201" w14:textId="77777777" w:rsidR="009C727E" w:rsidRPr="00501D99" w:rsidRDefault="009C727E" w:rsidP="009C727E">
      <w:pPr>
        <w:rPr>
          <w:lang w:val="en-US"/>
        </w:rPr>
      </w:pPr>
    </w:p>
    <w:p w14:paraId="6725796C" w14:textId="77777777" w:rsidR="009C727E" w:rsidRPr="00501D99" w:rsidRDefault="009C727E" w:rsidP="009C727E">
      <w:pPr>
        <w:rPr>
          <w:lang w:val="en-US"/>
        </w:rPr>
      </w:pPr>
    </w:p>
    <w:p w14:paraId="23B012C1" w14:textId="77777777" w:rsidR="009C727E" w:rsidRPr="00501D99" w:rsidRDefault="009C727E" w:rsidP="009C727E">
      <w:pPr>
        <w:rPr>
          <w:lang w:val="en-US"/>
        </w:rPr>
      </w:pPr>
    </w:p>
    <w:p w14:paraId="34CC4CE2" w14:textId="77777777" w:rsidR="009C727E" w:rsidRPr="00501D99" w:rsidRDefault="009C727E" w:rsidP="00182B24">
      <w:pPr>
        <w:shd w:val="clear" w:color="auto" w:fill="FFFFFF"/>
        <w:suppressAutoHyphens w:val="0"/>
        <w:spacing w:after="0" w:line="360" w:lineRule="atLeast"/>
        <w:jc w:val="both"/>
        <w:rPr>
          <w:lang w:val="en-US"/>
        </w:rPr>
      </w:pPr>
    </w:p>
    <w:p w14:paraId="1CAE3A9E" w14:textId="77777777" w:rsidR="00AA3ECE" w:rsidRPr="00501D99" w:rsidRDefault="009C727E" w:rsidP="009C727E">
      <w:pPr>
        <w:shd w:val="clear" w:color="auto" w:fill="FFFFFF"/>
        <w:tabs>
          <w:tab w:val="left" w:pos="2445"/>
        </w:tabs>
        <w:suppressAutoHyphens w:val="0"/>
        <w:spacing w:after="0" w:line="360" w:lineRule="atLeast"/>
        <w:jc w:val="both"/>
        <w:rPr>
          <w:lang w:val="en-US"/>
        </w:rPr>
      </w:pPr>
      <w:r w:rsidRPr="00501D99">
        <w:rPr>
          <w:lang w:val="en-US"/>
        </w:rPr>
        <w:tab/>
      </w:r>
    </w:p>
    <w:sectPr w:rsidR="00AA3ECE" w:rsidRPr="00501D99" w:rsidSect="00BC2E82">
      <w:headerReference w:type="default" r:id="rId8"/>
      <w:pgSz w:w="11906" w:h="16838"/>
      <w:pgMar w:top="1440" w:right="992" w:bottom="1440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C3DAE4" w14:textId="77777777" w:rsidR="006447FA" w:rsidRDefault="006447FA" w:rsidP="009C727E">
      <w:pPr>
        <w:spacing w:after="0" w:line="240" w:lineRule="auto"/>
      </w:pPr>
      <w:r>
        <w:separator/>
      </w:r>
    </w:p>
  </w:endnote>
  <w:endnote w:type="continuationSeparator" w:id="0">
    <w:p w14:paraId="45277961" w14:textId="77777777" w:rsidR="006447FA" w:rsidRDefault="006447FA" w:rsidP="009C72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A1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97B89B" w14:textId="77777777" w:rsidR="006447FA" w:rsidRDefault="006447FA" w:rsidP="009C727E">
      <w:pPr>
        <w:spacing w:after="0" w:line="240" w:lineRule="auto"/>
      </w:pPr>
      <w:r>
        <w:separator/>
      </w:r>
    </w:p>
  </w:footnote>
  <w:footnote w:type="continuationSeparator" w:id="0">
    <w:p w14:paraId="7946D9BE" w14:textId="77777777" w:rsidR="006447FA" w:rsidRDefault="006447FA" w:rsidP="009C72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FB70BE" w14:textId="77777777" w:rsidR="009C727E" w:rsidRDefault="009C727E" w:rsidP="009C727E">
    <w:pPr>
      <w:pStyle w:val="a6"/>
      <w:jc w:val="center"/>
    </w:pPr>
    <w:r>
      <w:t>Σύντομο Βιογραφικό Σημείωμα (</w:t>
    </w:r>
    <w:r w:rsidRPr="00DF263C">
      <w:rPr>
        <w:highlight w:val="yellow"/>
      </w:rPr>
      <w:t>έκταση έως 1 σελίδα</w:t>
    </w:r>
    <w: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1D5A02"/>
    <w:multiLevelType w:val="hybridMultilevel"/>
    <w:tmpl w:val="840A0FE2"/>
    <w:lvl w:ilvl="0" w:tplc="0408000F">
      <w:start w:val="1"/>
      <w:numFmt w:val="decimal"/>
      <w:lvlText w:val="%1."/>
      <w:lvlJc w:val="left"/>
      <w:pPr>
        <w:ind w:left="153" w:hanging="360"/>
      </w:pPr>
    </w:lvl>
    <w:lvl w:ilvl="1" w:tplc="04080019" w:tentative="1">
      <w:start w:val="1"/>
      <w:numFmt w:val="lowerLetter"/>
      <w:lvlText w:val="%2."/>
      <w:lvlJc w:val="left"/>
      <w:pPr>
        <w:ind w:left="873" w:hanging="360"/>
      </w:pPr>
    </w:lvl>
    <w:lvl w:ilvl="2" w:tplc="0408001B" w:tentative="1">
      <w:start w:val="1"/>
      <w:numFmt w:val="lowerRoman"/>
      <w:lvlText w:val="%3."/>
      <w:lvlJc w:val="right"/>
      <w:pPr>
        <w:ind w:left="1593" w:hanging="180"/>
      </w:pPr>
    </w:lvl>
    <w:lvl w:ilvl="3" w:tplc="0408000F" w:tentative="1">
      <w:start w:val="1"/>
      <w:numFmt w:val="decimal"/>
      <w:lvlText w:val="%4."/>
      <w:lvlJc w:val="left"/>
      <w:pPr>
        <w:ind w:left="2313" w:hanging="360"/>
      </w:pPr>
    </w:lvl>
    <w:lvl w:ilvl="4" w:tplc="04080019" w:tentative="1">
      <w:start w:val="1"/>
      <w:numFmt w:val="lowerLetter"/>
      <w:lvlText w:val="%5."/>
      <w:lvlJc w:val="left"/>
      <w:pPr>
        <w:ind w:left="3033" w:hanging="360"/>
      </w:pPr>
    </w:lvl>
    <w:lvl w:ilvl="5" w:tplc="0408001B" w:tentative="1">
      <w:start w:val="1"/>
      <w:numFmt w:val="lowerRoman"/>
      <w:lvlText w:val="%6."/>
      <w:lvlJc w:val="right"/>
      <w:pPr>
        <w:ind w:left="3753" w:hanging="180"/>
      </w:pPr>
    </w:lvl>
    <w:lvl w:ilvl="6" w:tplc="0408000F" w:tentative="1">
      <w:start w:val="1"/>
      <w:numFmt w:val="decimal"/>
      <w:lvlText w:val="%7."/>
      <w:lvlJc w:val="left"/>
      <w:pPr>
        <w:ind w:left="4473" w:hanging="360"/>
      </w:pPr>
    </w:lvl>
    <w:lvl w:ilvl="7" w:tplc="04080019" w:tentative="1">
      <w:start w:val="1"/>
      <w:numFmt w:val="lowerLetter"/>
      <w:lvlText w:val="%8."/>
      <w:lvlJc w:val="left"/>
      <w:pPr>
        <w:ind w:left="5193" w:hanging="360"/>
      </w:pPr>
    </w:lvl>
    <w:lvl w:ilvl="8" w:tplc="0408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" w15:restartNumberingAfterBreak="0">
    <w:nsid w:val="150D4EE3"/>
    <w:multiLevelType w:val="hybridMultilevel"/>
    <w:tmpl w:val="61B23F4A"/>
    <w:lvl w:ilvl="0" w:tplc="B7E8EE5E">
      <w:start w:val="1"/>
      <w:numFmt w:val="decimal"/>
      <w:lvlText w:val="%1."/>
      <w:lvlJc w:val="left"/>
      <w:pPr>
        <w:ind w:left="423" w:hanging="99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100A2B"/>
    <w:multiLevelType w:val="hybridMultilevel"/>
    <w:tmpl w:val="A914DC9A"/>
    <w:lvl w:ilvl="0" w:tplc="B7E8EE5E">
      <w:start w:val="1"/>
      <w:numFmt w:val="decimal"/>
      <w:lvlText w:val="%1."/>
      <w:lvlJc w:val="left"/>
      <w:pPr>
        <w:ind w:left="-144" w:hanging="99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873" w:hanging="360"/>
      </w:pPr>
    </w:lvl>
    <w:lvl w:ilvl="2" w:tplc="0408001B" w:tentative="1">
      <w:start w:val="1"/>
      <w:numFmt w:val="lowerRoman"/>
      <w:lvlText w:val="%3."/>
      <w:lvlJc w:val="right"/>
      <w:pPr>
        <w:ind w:left="1593" w:hanging="180"/>
      </w:pPr>
    </w:lvl>
    <w:lvl w:ilvl="3" w:tplc="0408000F" w:tentative="1">
      <w:start w:val="1"/>
      <w:numFmt w:val="decimal"/>
      <w:lvlText w:val="%4."/>
      <w:lvlJc w:val="left"/>
      <w:pPr>
        <w:ind w:left="2313" w:hanging="360"/>
      </w:pPr>
    </w:lvl>
    <w:lvl w:ilvl="4" w:tplc="04080019" w:tentative="1">
      <w:start w:val="1"/>
      <w:numFmt w:val="lowerLetter"/>
      <w:lvlText w:val="%5."/>
      <w:lvlJc w:val="left"/>
      <w:pPr>
        <w:ind w:left="3033" w:hanging="360"/>
      </w:pPr>
    </w:lvl>
    <w:lvl w:ilvl="5" w:tplc="0408001B" w:tentative="1">
      <w:start w:val="1"/>
      <w:numFmt w:val="lowerRoman"/>
      <w:lvlText w:val="%6."/>
      <w:lvlJc w:val="right"/>
      <w:pPr>
        <w:ind w:left="3753" w:hanging="180"/>
      </w:pPr>
    </w:lvl>
    <w:lvl w:ilvl="6" w:tplc="0408000F" w:tentative="1">
      <w:start w:val="1"/>
      <w:numFmt w:val="decimal"/>
      <w:lvlText w:val="%7."/>
      <w:lvlJc w:val="left"/>
      <w:pPr>
        <w:ind w:left="4473" w:hanging="360"/>
      </w:pPr>
    </w:lvl>
    <w:lvl w:ilvl="7" w:tplc="04080019" w:tentative="1">
      <w:start w:val="1"/>
      <w:numFmt w:val="lowerLetter"/>
      <w:lvlText w:val="%8."/>
      <w:lvlJc w:val="left"/>
      <w:pPr>
        <w:ind w:left="5193" w:hanging="360"/>
      </w:pPr>
    </w:lvl>
    <w:lvl w:ilvl="8" w:tplc="0408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" w15:restartNumberingAfterBreak="0">
    <w:nsid w:val="20AD4FB7"/>
    <w:multiLevelType w:val="hybridMultilevel"/>
    <w:tmpl w:val="ACFA951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50076D"/>
    <w:multiLevelType w:val="multilevel"/>
    <w:tmpl w:val="FD8688F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eastAsia="Calibri" w:hAnsi="Calibri" w:cs="Times New Roman"/>
        <w:sz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5" w15:restartNumberingAfterBreak="0">
    <w:nsid w:val="42591E7E"/>
    <w:multiLevelType w:val="multilevel"/>
    <w:tmpl w:val="1B84E0E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55CB153C"/>
    <w:multiLevelType w:val="hybridMultilevel"/>
    <w:tmpl w:val="E208EDA2"/>
    <w:lvl w:ilvl="0" w:tplc="B7E8EE5E">
      <w:start w:val="1"/>
      <w:numFmt w:val="decimal"/>
      <w:lvlText w:val="%1."/>
      <w:lvlJc w:val="left"/>
      <w:pPr>
        <w:ind w:left="423" w:hanging="99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513" w:hanging="360"/>
      </w:pPr>
    </w:lvl>
    <w:lvl w:ilvl="2" w:tplc="0408001B" w:tentative="1">
      <w:start w:val="1"/>
      <w:numFmt w:val="lowerRoman"/>
      <w:lvlText w:val="%3."/>
      <w:lvlJc w:val="right"/>
      <w:pPr>
        <w:ind w:left="1233" w:hanging="180"/>
      </w:pPr>
    </w:lvl>
    <w:lvl w:ilvl="3" w:tplc="0408000F" w:tentative="1">
      <w:start w:val="1"/>
      <w:numFmt w:val="decimal"/>
      <w:lvlText w:val="%4."/>
      <w:lvlJc w:val="left"/>
      <w:pPr>
        <w:ind w:left="1953" w:hanging="360"/>
      </w:pPr>
    </w:lvl>
    <w:lvl w:ilvl="4" w:tplc="04080019" w:tentative="1">
      <w:start w:val="1"/>
      <w:numFmt w:val="lowerLetter"/>
      <w:lvlText w:val="%5."/>
      <w:lvlJc w:val="left"/>
      <w:pPr>
        <w:ind w:left="2673" w:hanging="360"/>
      </w:pPr>
    </w:lvl>
    <w:lvl w:ilvl="5" w:tplc="0408001B" w:tentative="1">
      <w:start w:val="1"/>
      <w:numFmt w:val="lowerRoman"/>
      <w:lvlText w:val="%6."/>
      <w:lvlJc w:val="right"/>
      <w:pPr>
        <w:ind w:left="3393" w:hanging="180"/>
      </w:pPr>
    </w:lvl>
    <w:lvl w:ilvl="6" w:tplc="0408000F" w:tentative="1">
      <w:start w:val="1"/>
      <w:numFmt w:val="decimal"/>
      <w:lvlText w:val="%7."/>
      <w:lvlJc w:val="left"/>
      <w:pPr>
        <w:ind w:left="4113" w:hanging="360"/>
      </w:pPr>
    </w:lvl>
    <w:lvl w:ilvl="7" w:tplc="04080019" w:tentative="1">
      <w:start w:val="1"/>
      <w:numFmt w:val="lowerLetter"/>
      <w:lvlText w:val="%8."/>
      <w:lvlJc w:val="left"/>
      <w:pPr>
        <w:ind w:left="4833" w:hanging="360"/>
      </w:pPr>
    </w:lvl>
    <w:lvl w:ilvl="8" w:tplc="0408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7" w15:restartNumberingAfterBreak="0">
    <w:nsid w:val="5BC00D72"/>
    <w:multiLevelType w:val="multilevel"/>
    <w:tmpl w:val="F3F2241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5FD67124"/>
    <w:multiLevelType w:val="hybridMultilevel"/>
    <w:tmpl w:val="0A3054CC"/>
    <w:lvl w:ilvl="0" w:tplc="B7E8EE5E">
      <w:start w:val="1"/>
      <w:numFmt w:val="decimal"/>
      <w:lvlText w:val="%1."/>
      <w:lvlJc w:val="left"/>
      <w:pPr>
        <w:ind w:left="423" w:hanging="99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513" w:hanging="360"/>
      </w:pPr>
    </w:lvl>
    <w:lvl w:ilvl="2" w:tplc="0408001B" w:tentative="1">
      <w:start w:val="1"/>
      <w:numFmt w:val="lowerRoman"/>
      <w:lvlText w:val="%3."/>
      <w:lvlJc w:val="right"/>
      <w:pPr>
        <w:ind w:left="1233" w:hanging="180"/>
      </w:pPr>
    </w:lvl>
    <w:lvl w:ilvl="3" w:tplc="0408000F" w:tentative="1">
      <w:start w:val="1"/>
      <w:numFmt w:val="decimal"/>
      <w:lvlText w:val="%4."/>
      <w:lvlJc w:val="left"/>
      <w:pPr>
        <w:ind w:left="1953" w:hanging="360"/>
      </w:pPr>
    </w:lvl>
    <w:lvl w:ilvl="4" w:tplc="04080019" w:tentative="1">
      <w:start w:val="1"/>
      <w:numFmt w:val="lowerLetter"/>
      <w:lvlText w:val="%5."/>
      <w:lvlJc w:val="left"/>
      <w:pPr>
        <w:ind w:left="2673" w:hanging="360"/>
      </w:pPr>
    </w:lvl>
    <w:lvl w:ilvl="5" w:tplc="0408001B" w:tentative="1">
      <w:start w:val="1"/>
      <w:numFmt w:val="lowerRoman"/>
      <w:lvlText w:val="%6."/>
      <w:lvlJc w:val="right"/>
      <w:pPr>
        <w:ind w:left="3393" w:hanging="180"/>
      </w:pPr>
    </w:lvl>
    <w:lvl w:ilvl="6" w:tplc="0408000F" w:tentative="1">
      <w:start w:val="1"/>
      <w:numFmt w:val="decimal"/>
      <w:lvlText w:val="%7."/>
      <w:lvlJc w:val="left"/>
      <w:pPr>
        <w:ind w:left="4113" w:hanging="360"/>
      </w:pPr>
    </w:lvl>
    <w:lvl w:ilvl="7" w:tplc="04080019" w:tentative="1">
      <w:start w:val="1"/>
      <w:numFmt w:val="lowerLetter"/>
      <w:lvlText w:val="%8."/>
      <w:lvlJc w:val="left"/>
      <w:pPr>
        <w:ind w:left="4833" w:hanging="360"/>
      </w:pPr>
    </w:lvl>
    <w:lvl w:ilvl="8" w:tplc="0408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9" w15:restartNumberingAfterBreak="0">
    <w:nsid w:val="64C6450F"/>
    <w:multiLevelType w:val="hybridMultilevel"/>
    <w:tmpl w:val="89B2D38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CC00D6"/>
    <w:multiLevelType w:val="hybridMultilevel"/>
    <w:tmpl w:val="5FA23C34"/>
    <w:lvl w:ilvl="0" w:tplc="488CB7A8">
      <w:start w:val="1"/>
      <w:numFmt w:val="decimal"/>
      <w:lvlText w:val="%1."/>
      <w:lvlJc w:val="left"/>
      <w:pPr>
        <w:ind w:left="423" w:hanging="99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513" w:hanging="360"/>
      </w:pPr>
    </w:lvl>
    <w:lvl w:ilvl="2" w:tplc="0408001B" w:tentative="1">
      <w:start w:val="1"/>
      <w:numFmt w:val="lowerRoman"/>
      <w:lvlText w:val="%3."/>
      <w:lvlJc w:val="right"/>
      <w:pPr>
        <w:ind w:left="1233" w:hanging="180"/>
      </w:pPr>
    </w:lvl>
    <w:lvl w:ilvl="3" w:tplc="0408000F" w:tentative="1">
      <w:start w:val="1"/>
      <w:numFmt w:val="decimal"/>
      <w:lvlText w:val="%4."/>
      <w:lvlJc w:val="left"/>
      <w:pPr>
        <w:ind w:left="1953" w:hanging="360"/>
      </w:pPr>
    </w:lvl>
    <w:lvl w:ilvl="4" w:tplc="04080019" w:tentative="1">
      <w:start w:val="1"/>
      <w:numFmt w:val="lowerLetter"/>
      <w:lvlText w:val="%5."/>
      <w:lvlJc w:val="left"/>
      <w:pPr>
        <w:ind w:left="2673" w:hanging="360"/>
      </w:pPr>
    </w:lvl>
    <w:lvl w:ilvl="5" w:tplc="0408001B" w:tentative="1">
      <w:start w:val="1"/>
      <w:numFmt w:val="lowerRoman"/>
      <w:lvlText w:val="%6."/>
      <w:lvlJc w:val="right"/>
      <w:pPr>
        <w:ind w:left="3393" w:hanging="180"/>
      </w:pPr>
    </w:lvl>
    <w:lvl w:ilvl="6" w:tplc="0408000F" w:tentative="1">
      <w:start w:val="1"/>
      <w:numFmt w:val="decimal"/>
      <w:lvlText w:val="%7."/>
      <w:lvlJc w:val="left"/>
      <w:pPr>
        <w:ind w:left="4113" w:hanging="360"/>
      </w:pPr>
    </w:lvl>
    <w:lvl w:ilvl="7" w:tplc="04080019" w:tentative="1">
      <w:start w:val="1"/>
      <w:numFmt w:val="lowerLetter"/>
      <w:lvlText w:val="%8."/>
      <w:lvlJc w:val="left"/>
      <w:pPr>
        <w:ind w:left="4833" w:hanging="360"/>
      </w:pPr>
    </w:lvl>
    <w:lvl w:ilvl="8" w:tplc="0408001B" w:tentative="1">
      <w:start w:val="1"/>
      <w:numFmt w:val="lowerRoman"/>
      <w:lvlText w:val="%9."/>
      <w:lvlJc w:val="right"/>
      <w:pPr>
        <w:ind w:left="5553" w:hanging="180"/>
      </w:pPr>
    </w:lvl>
  </w:abstractNum>
  <w:num w:numId="1" w16cid:durableId="2029672070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6594254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8180744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69167019">
    <w:abstractNumId w:val="0"/>
  </w:num>
  <w:num w:numId="5" w16cid:durableId="459958963">
    <w:abstractNumId w:val="8"/>
  </w:num>
  <w:num w:numId="6" w16cid:durableId="1280181243">
    <w:abstractNumId w:val="3"/>
  </w:num>
  <w:num w:numId="7" w16cid:durableId="241990416">
    <w:abstractNumId w:val="2"/>
  </w:num>
  <w:num w:numId="8" w16cid:durableId="2053187353">
    <w:abstractNumId w:val="10"/>
  </w:num>
  <w:num w:numId="9" w16cid:durableId="1622491650">
    <w:abstractNumId w:val="6"/>
  </w:num>
  <w:num w:numId="10" w16cid:durableId="630794459">
    <w:abstractNumId w:val="1"/>
  </w:num>
  <w:num w:numId="11" w16cid:durableId="105034964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164"/>
    <w:rsid w:val="00101E2A"/>
    <w:rsid w:val="00182B24"/>
    <w:rsid w:val="00355D2F"/>
    <w:rsid w:val="003A24A8"/>
    <w:rsid w:val="003D7363"/>
    <w:rsid w:val="005006DD"/>
    <w:rsid w:val="00501D99"/>
    <w:rsid w:val="006447FA"/>
    <w:rsid w:val="00673905"/>
    <w:rsid w:val="006E76C1"/>
    <w:rsid w:val="007000F9"/>
    <w:rsid w:val="007252CD"/>
    <w:rsid w:val="00730E87"/>
    <w:rsid w:val="00820BDC"/>
    <w:rsid w:val="00850F58"/>
    <w:rsid w:val="008972F1"/>
    <w:rsid w:val="008B7552"/>
    <w:rsid w:val="00931164"/>
    <w:rsid w:val="0095606E"/>
    <w:rsid w:val="009A7D31"/>
    <w:rsid w:val="009C727E"/>
    <w:rsid w:val="009C78E5"/>
    <w:rsid w:val="00A92B3B"/>
    <w:rsid w:val="00AA3ECE"/>
    <w:rsid w:val="00B60E75"/>
    <w:rsid w:val="00BD5E45"/>
    <w:rsid w:val="00D6692B"/>
    <w:rsid w:val="00D93EA7"/>
    <w:rsid w:val="00DF263C"/>
    <w:rsid w:val="00E23A18"/>
    <w:rsid w:val="00E855B0"/>
    <w:rsid w:val="00F15068"/>
    <w:rsid w:val="00F40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9F6C63"/>
  <w15:docId w15:val="{54FFB789-8C3D-48DC-825D-E202FFE40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1164"/>
    <w:pPr>
      <w:suppressAutoHyphens/>
      <w:spacing w:after="160" w:line="242" w:lineRule="auto"/>
    </w:pPr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Char"/>
    <w:unhideWhenUsed/>
    <w:qFormat/>
    <w:rsid w:val="00D93EA7"/>
    <w:pPr>
      <w:keepNext/>
      <w:suppressAutoHyphens w:val="0"/>
      <w:spacing w:after="0" w:line="360" w:lineRule="exact"/>
      <w:outlineLvl w:val="2"/>
    </w:pPr>
    <w:rPr>
      <w:rFonts w:ascii="Times New Roman" w:eastAsia="Times New Roman" w:hAnsi="Times New Roman"/>
      <w:b/>
      <w:sz w:val="24"/>
      <w:szCs w:val="20"/>
      <w:lang w:eastAsia="el-GR"/>
    </w:rPr>
  </w:style>
  <w:style w:type="paragraph" w:styleId="4">
    <w:name w:val="heading 4"/>
    <w:basedOn w:val="a"/>
    <w:next w:val="a"/>
    <w:link w:val="4Char"/>
    <w:unhideWhenUsed/>
    <w:qFormat/>
    <w:rsid w:val="00D93EA7"/>
    <w:pPr>
      <w:keepNext/>
      <w:tabs>
        <w:tab w:val="left" w:pos="993"/>
      </w:tabs>
      <w:suppressAutoHyphens w:val="0"/>
      <w:spacing w:after="0" w:line="360" w:lineRule="exact"/>
      <w:ind w:left="1134" w:hanging="1134"/>
      <w:outlineLvl w:val="3"/>
    </w:pPr>
    <w:rPr>
      <w:rFonts w:ascii="Times New Roman" w:eastAsia="Times New Roman" w:hAnsi="Times New Roman"/>
      <w:b/>
      <w:sz w:val="24"/>
      <w:szCs w:val="20"/>
      <w:lang w:eastAsia="el-GR"/>
    </w:rPr>
  </w:style>
  <w:style w:type="paragraph" w:styleId="5">
    <w:name w:val="heading 5"/>
    <w:basedOn w:val="a"/>
    <w:next w:val="a"/>
    <w:link w:val="5Char"/>
    <w:semiHidden/>
    <w:unhideWhenUsed/>
    <w:qFormat/>
    <w:rsid w:val="00D93EA7"/>
    <w:pPr>
      <w:keepNext/>
      <w:tabs>
        <w:tab w:val="left" w:pos="567"/>
      </w:tabs>
      <w:suppressAutoHyphens w:val="0"/>
      <w:spacing w:before="120" w:after="0" w:line="360" w:lineRule="exact"/>
      <w:outlineLvl w:val="4"/>
    </w:pPr>
    <w:rPr>
      <w:rFonts w:ascii="Garamond" w:eastAsia="Times New Roman" w:hAnsi="Garamond"/>
      <w:i/>
      <w:sz w:val="24"/>
      <w:szCs w:val="20"/>
      <w:lang w:val="en-US"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unhideWhenUsed/>
    <w:rsid w:val="00931164"/>
    <w:rPr>
      <w:color w:val="000080"/>
      <w:u w:val="single"/>
    </w:rPr>
  </w:style>
  <w:style w:type="paragraph" w:styleId="Web">
    <w:name w:val="Normal (Web)"/>
    <w:basedOn w:val="a"/>
    <w:unhideWhenUsed/>
    <w:qFormat/>
    <w:rsid w:val="00931164"/>
    <w:pPr>
      <w:suppressAutoHyphens w:val="0"/>
      <w:spacing w:before="100" w:after="100" w:line="240" w:lineRule="auto"/>
    </w:pPr>
    <w:rPr>
      <w:rFonts w:ascii="Times New Roman" w:eastAsia="Times New Roman" w:hAnsi="Times New Roman"/>
      <w:sz w:val="24"/>
      <w:szCs w:val="24"/>
      <w:lang w:eastAsia="el-GR"/>
    </w:rPr>
  </w:style>
  <w:style w:type="paragraph" w:styleId="a3">
    <w:name w:val="Body Text"/>
    <w:basedOn w:val="a"/>
    <w:link w:val="Char1"/>
    <w:unhideWhenUsed/>
    <w:qFormat/>
    <w:rsid w:val="00931164"/>
    <w:pPr>
      <w:widowControl w:val="0"/>
      <w:tabs>
        <w:tab w:val="left" w:pos="0"/>
      </w:tabs>
      <w:suppressAutoHyphens w:val="0"/>
      <w:spacing w:after="0" w:line="360" w:lineRule="auto"/>
    </w:pPr>
    <w:rPr>
      <w:rFonts w:ascii="Courier New" w:eastAsia="Times New Roman" w:hAnsi="Courier New" w:cs="Courier New"/>
      <w:sz w:val="24"/>
      <w:szCs w:val="24"/>
      <w:lang w:eastAsia="el-GR"/>
    </w:rPr>
  </w:style>
  <w:style w:type="character" w:customStyle="1" w:styleId="Char">
    <w:name w:val="Σώμα κειμένου Char"/>
    <w:basedOn w:val="a0"/>
    <w:uiPriority w:val="99"/>
    <w:semiHidden/>
    <w:rsid w:val="00931164"/>
    <w:rPr>
      <w:rFonts w:ascii="Calibri" w:eastAsia="Calibri" w:hAnsi="Calibri" w:cs="Times New Roman"/>
    </w:rPr>
  </w:style>
  <w:style w:type="character" w:customStyle="1" w:styleId="Char1">
    <w:name w:val="Σώμα κειμένου Char1"/>
    <w:basedOn w:val="a0"/>
    <w:link w:val="a3"/>
    <w:locked/>
    <w:rsid w:val="00931164"/>
    <w:rPr>
      <w:rFonts w:ascii="Courier New" w:eastAsia="Times New Roman" w:hAnsi="Courier New" w:cs="Courier New"/>
      <w:sz w:val="24"/>
      <w:szCs w:val="24"/>
      <w:lang w:eastAsia="el-GR"/>
    </w:rPr>
  </w:style>
  <w:style w:type="paragraph" w:styleId="a4">
    <w:name w:val="List Paragraph"/>
    <w:basedOn w:val="a"/>
    <w:uiPriority w:val="34"/>
    <w:qFormat/>
    <w:rsid w:val="008B7552"/>
    <w:pPr>
      <w:ind w:left="720"/>
      <w:contextualSpacing/>
    </w:pPr>
  </w:style>
  <w:style w:type="character" w:customStyle="1" w:styleId="3Char">
    <w:name w:val="Επικεφαλίδα 3 Char"/>
    <w:basedOn w:val="a0"/>
    <w:link w:val="3"/>
    <w:rsid w:val="00D93EA7"/>
    <w:rPr>
      <w:rFonts w:ascii="Times New Roman" w:eastAsia="Times New Roman" w:hAnsi="Times New Roman" w:cs="Times New Roman"/>
      <w:b/>
      <w:sz w:val="24"/>
      <w:szCs w:val="20"/>
      <w:lang w:eastAsia="el-GR"/>
    </w:rPr>
  </w:style>
  <w:style w:type="character" w:customStyle="1" w:styleId="4Char">
    <w:name w:val="Επικεφαλίδα 4 Char"/>
    <w:basedOn w:val="a0"/>
    <w:link w:val="4"/>
    <w:rsid w:val="00D93EA7"/>
    <w:rPr>
      <w:rFonts w:ascii="Times New Roman" w:eastAsia="Times New Roman" w:hAnsi="Times New Roman" w:cs="Times New Roman"/>
      <w:b/>
      <w:sz w:val="24"/>
      <w:szCs w:val="20"/>
      <w:lang w:eastAsia="el-GR"/>
    </w:rPr>
  </w:style>
  <w:style w:type="character" w:customStyle="1" w:styleId="5Char">
    <w:name w:val="Επικεφαλίδα 5 Char"/>
    <w:basedOn w:val="a0"/>
    <w:link w:val="5"/>
    <w:semiHidden/>
    <w:rsid w:val="00D93EA7"/>
    <w:rPr>
      <w:rFonts w:ascii="Garamond" w:eastAsia="Times New Roman" w:hAnsi="Garamond" w:cs="Times New Roman"/>
      <w:i/>
      <w:sz w:val="24"/>
      <w:szCs w:val="20"/>
      <w:lang w:val="en-US" w:eastAsia="el-GR"/>
    </w:rPr>
  </w:style>
  <w:style w:type="character" w:styleId="a5">
    <w:name w:val="Emphasis"/>
    <w:basedOn w:val="a0"/>
    <w:uiPriority w:val="20"/>
    <w:qFormat/>
    <w:rsid w:val="00D93EA7"/>
    <w:rPr>
      <w:i/>
      <w:iCs/>
    </w:rPr>
  </w:style>
  <w:style w:type="paragraph" w:styleId="a6">
    <w:name w:val="header"/>
    <w:basedOn w:val="a"/>
    <w:link w:val="Char0"/>
    <w:uiPriority w:val="99"/>
    <w:unhideWhenUsed/>
    <w:rsid w:val="009C727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6"/>
    <w:uiPriority w:val="99"/>
    <w:rsid w:val="009C727E"/>
    <w:rPr>
      <w:rFonts w:ascii="Calibri" w:eastAsia="Calibri" w:hAnsi="Calibri" w:cs="Times New Roman"/>
    </w:rPr>
  </w:style>
  <w:style w:type="paragraph" w:styleId="a7">
    <w:name w:val="footer"/>
    <w:basedOn w:val="a"/>
    <w:link w:val="Char2"/>
    <w:uiPriority w:val="99"/>
    <w:unhideWhenUsed/>
    <w:rsid w:val="009C727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2">
    <w:name w:val="Υποσέλιδο Char"/>
    <w:basedOn w:val="a0"/>
    <w:link w:val="a7"/>
    <w:uiPriority w:val="99"/>
    <w:rsid w:val="009C727E"/>
    <w:rPr>
      <w:rFonts w:ascii="Calibri" w:eastAsia="Calibri" w:hAnsi="Calibri" w:cs="Times New Roman"/>
    </w:rPr>
  </w:style>
  <w:style w:type="paragraph" w:customStyle="1" w:styleId="Default">
    <w:name w:val="Default"/>
    <w:rsid w:val="00501D9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828ECC-7F67-445B-BB38-D5D52BD69F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372</Words>
  <Characters>2010</Characters>
  <Application>Microsoft Office Word</Application>
  <DocSecurity>0</DocSecurity>
  <Lines>16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ARETI</dc:creator>
  <cp:keywords/>
  <dc:description/>
  <cp:lastModifiedBy>NIKOLOPOULOS CHRISTOS</cp:lastModifiedBy>
  <cp:revision>2</cp:revision>
  <dcterms:created xsi:type="dcterms:W3CDTF">2026-09-13T10:14:00Z</dcterms:created>
  <dcterms:modified xsi:type="dcterms:W3CDTF">2026-09-13T10:14:00Z</dcterms:modified>
</cp:coreProperties>
</file>