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6125" w14:textId="77777777" w:rsidR="005C4B78" w:rsidRPr="000B19CA" w:rsidRDefault="000D38F6" w:rsidP="005C4B78">
      <w:pPr>
        <w:spacing w:after="0" w:line="360" w:lineRule="atLeast"/>
        <w:ind w:left="-567" w:right="-382"/>
        <w:jc w:val="both"/>
        <w:rPr>
          <w:rFonts w:ascii="Times New Roman" w:eastAsia="Times New Roman" w:hAnsi="Times New Roman"/>
          <w:b/>
          <w:spacing w:val="70"/>
          <w:sz w:val="24"/>
          <w:szCs w:val="24"/>
          <w:lang w:val="en-US" w:eastAsia="el-G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B19CA">
        <w:rPr>
          <w:rFonts w:ascii="Times New Roman" w:eastAsia="Times New Roman" w:hAnsi="Times New Roman"/>
          <w:b/>
          <w:spacing w:val="70"/>
          <w:sz w:val="24"/>
          <w:szCs w:val="24"/>
          <w:lang w:val="en-US" w:eastAsia="el-G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Nikos I. Karachalios</w:t>
      </w:r>
    </w:p>
    <w:p w14:paraId="6AADB47C" w14:textId="77777777" w:rsidR="005C4B78" w:rsidRDefault="000D38F6" w:rsidP="005C4B78">
      <w:pPr>
        <w:tabs>
          <w:tab w:val="left" w:pos="-2127"/>
          <w:tab w:val="left" w:pos="426"/>
          <w:tab w:val="left" w:pos="2835"/>
        </w:tabs>
        <w:spacing w:after="0" w:line="360" w:lineRule="atLeast"/>
        <w:ind w:left="-567" w:right="-382"/>
        <w:jc w:val="both"/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en-US" w:eastAsia="el-GR"/>
        </w:rPr>
        <w:t>Professor/Differential Equations/University of Thessaly, Department of Mathematics</w:t>
      </w:r>
    </w:p>
    <w:p w14:paraId="24F1F667" w14:textId="77777777" w:rsidR="000D38F6" w:rsidRPr="00326D96" w:rsidRDefault="000D38F6" w:rsidP="000D38F6">
      <w:pPr>
        <w:spacing w:after="0" w:line="360" w:lineRule="atLeast"/>
        <w:ind w:left="-567"/>
        <w:jc w:val="both"/>
        <w:rPr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>Email</w:t>
      </w:r>
      <w:r w:rsidRPr="00326D96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>to</w:t>
      </w:r>
      <w:r w:rsidRPr="00326D96">
        <w:rPr>
          <w:rFonts w:ascii="Times New Roman" w:hAnsi="Times New Roman"/>
          <w:b/>
          <w:bCs/>
          <w:sz w:val="24"/>
          <w:szCs w:val="24"/>
          <w:lang w:val="en-US"/>
        </w:rPr>
        <w:t>:</w:t>
      </w:r>
      <w:r w:rsidRPr="00326D96">
        <w:rPr>
          <w:rFonts w:ascii="Times New Roman" w:hAnsi="Times New Roman"/>
          <w:sz w:val="24"/>
          <w:szCs w:val="24"/>
          <w:lang w:val="en-US"/>
        </w:rPr>
        <w:t xml:space="preserve"> </w:t>
      </w:r>
      <w:hyperlink r:id="rId7" w:history="1">
        <w:r w:rsidRPr="007E00F2">
          <w:rPr>
            <w:rStyle w:val="-"/>
            <w:rFonts w:ascii="Times New Roman" w:hAnsi="Times New Roman"/>
            <w:sz w:val="24"/>
            <w:szCs w:val="24"/>
            <w:lang w:val="en-US"/>
          </w:rPr>
          <w:t>karachalios.nikolaos@ac.eap.gr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hyperlink r:id="rId8" w:history="1">
        <w:r w:rsidRPr="007E00F2">
          <w:rPr>
            <w:rStyle w:val="-"/>
            <w:rFonts w:ascii="Times New Roman" w:hAnsi="Times New Roman"/>
            <w:sz w:val="24"/>
            <w:szCs w:val="24"/>
            <w:lang w:val="en-US"/>
          </w:rPr>
          <w:t>karan@uth.gr</w:t>
        </w:r>
      </w:hyperlink>
      <w:r>
        <w:rPr>
          <w:rFonts w:ascii="Times New Roman" w:hAnsi="Times New Roman"/>
          <w:sz w:val="24"/>
          <w:szCs w:val="24"/>
          <w:lang w:val="en-US"/>
        </w:rPr>
        <w:t xml:space="preserve">   </w:t>
      </w:r>
    </w:p>
    <w:p w14:paraId="7186A2D5" w14:textId="77777777" w:rsidR="000D38F6" w:rsidRPr="00326D96" w:rsidRDefault="000D38F6" w:rsidP="000D38F6">
      <w:pPr>
        <w:spacing w:after="0" w:line="360" w:lineRule="atLeast"/>
        <w:ind w:left="-567"/>
        <w:jc w:val="both"/>
        <w:rPr>
          <w:rFonts w:ascii="Times New Roman" w:hAnsi="Times New Roman"/>
          <w:color w:val="0563C1"/>
          <w:sz w:val="24"/>
          <w:szCs w:val="24"/>
          <w:u w:val="single"/>
          <w:lang w:val="en-US"/>
        </w:rPr>
      </w:pPr>
    </w:p>
    <w:p w14:paraId="5521C847" w14:textId="6A2D3B3C" w:rsidR="000D38F6" w:rsidRPr="000D38F6" w:rsidRDefault="000D38F6" w:rsidP="000D38F6">
      <w:pPr>
        <w:spacing w:after="0" w:line="360" w:lineRule="atLeast"/>
        <w:ind w:left="-567" w:right="-382"/>
        <w:jc w:val="both"/>
        <w:rPr>
          <w:rFonts w:ascii="Times New Roman" w:hAnsi="Times New Roman"/>
          <w:bCs/>
          <w:sz w:val="24"/>
          <w:szCs w:val="24"/>
          <w:lang w:val="en-US"/>
        </w:rPr>
      </w:pPr>
      <w:r w:rsidRPr="000D38F6">
        <w:rPr>
          <w:rFonts w:ascii="Times New Roman" w:hAnsi="Times New Roman"/>
          <w:bCs/>
          <w:sz w:val="24"/>
          <w:szCs w:val="24"/>
          <w:lang w:val="en-US"/>
        </w:rPr>
        <w:t>Nikos Ka</w:t>
      </w:r>
      <w:r>
        <w:rPr>
          <w:rFonts w:ascii="Times New Roman" w:hAnsi="Times New Roman"/>
          <w:bCs/>
          <w:sz w:val="24"/>
          <w:szCs w:val="24"/>
          <w:lang w:val="en-US"/>
        </w:rPr>
        <w:t>rachalios studied Mathematics at the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 xml:space="preserve"> National and Kapodistr</w:t>
      </w:r>
      <w:r>
        <w:rPr>
          <w:rFonts w:ascii="Times New Roman" w:hAnsi="Times New Roman"/>
          <w:bCs/>
          <w:sz w:val="24"/>
          <w:szCs w:val="24"/>
          <w:lang w:val="en-US"/>
        </w:rPr>
        <w:t>ian University of Athens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>,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received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 xml:space="preserve"> his M. Sc. with distinction in the Mathematics of Nonlinear Models from the University of Edinburgh in 1995 and his Ph. D. in Partial Differential Equations from the National T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echnical University of Athens [NTUA (ΕΜΠ)] in 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>1999.  After a long-time service in the Department of Mathematics of the University of the Aegean, he currently serves in the Department of Mathematics of the University of Thessaly as a Professor. He has also a long-time experience in long-distance education at a postgraduate level as an adjunct faculty member of Hellenic Open University (EAΠ).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>His research interests revolve around the analysis and dynamics of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infinite dimensional dynamical systems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>.  He has supervised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="00984199" w:rsidRPr="00984199">
        <w:rPr>
          <w:rFonts w:ascii="Times New Roman" w:hAnsi="Times New Roman"/>
          <w:bCs/>
          <w:sz w:val="24"/>
          <w:szCs w:val="24"/>
          <w:lang w:val="en-US"/>
        </w:rPr>
        <w:t>3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Ph. D. theses and more than </w:t>
      </w:r>
      <w:r w:rsidR="00984199" w:rsidRPr="000B19CA">
        <w:rPr>
          <w:rFonts w:ascii="Times New Roman" w:hAnsi="Times New Roman"/>
          <w:bCs/>
          <w:sz w:val="24"/>
          <w:szCs w:val="24"/>
          <w:lang w:val="en-US"/>
        </w:rPr>
        <w:t>8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>0 postgraduate dissertations.</w:t>
      </w:r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 xml:space="preserve">Further </w:t>
      </w:r>
      <w:r>
        <w:rPr>
          <w:rFonts w:ascii="Times New Roman" w:hAnsi="Times New Roman"/>
          <w:bCs/>
          <w:sz w:val="24"/>
          <w:szCs w:val="24"/>
          <w:lang w:val="en-US"/>
        </w:rPr>
        <w:t>details for his</w:t>
      </w:r>
      <w:r w:rsidRPr="000D38F6">
        <w:rPr>
          <w:rFonts w:ascii="Times New Roman" w:hAnsi="Times New Roman"/>
          <w:bCs/>
          <w:sz w:val="24"/>
          <w:szCs w:val="24"/>
          <w:lang w:val="en-US"/>
        </w:rPr>
        <w:t xml:space="preserve"> research output and activities are given in his personal </w:t>
      </w:r>
      <w:proofErr w:type="gramStart"/>
      <w:r w:rsidRPr="000D38F6">
        <w:rPr>
          <w:rFonts w:ascii="Times New Roman" w:hAnsi="Times New Roman"/>
          <w:bCs/>
          <w:sz w:val="24"/>
          <w:szCs w:val="24"/>
          <w:lang w:val="en-US"/>
        </w:rPr>
        <w:t>web-page</w:t>
      </w:r>
      <w:proofErr w:type="gramEnd"/>
      <w:r w:rsidRPr="000D38F6">
        <w:rPr>
          <w:rFonts w:ascii="Times New Roman" w:hAnsi="Times New Roman"/>
          <w:bCs/>
          <w:sz w:val="24"/>
          <w:szCs w:val="24"/>
          <w:lang w:val="en-US"/>
        </w:rPr>
        <w:t xml:space="preserve">: </w:t>
      </w:r>
      <w:hyperlink r:id="rId9" w:history="1">
        <w:r w:rsidRPr="007E00F2">
          <w:rPr>
            <w:rStyle w:val="-"/>
            <w:rFonts w:ascii="Times New Roman" w:hAnsi="Times New Roman"/>
            <w:bCs/>
            <w:sz w:val="24"/>
            <w:szCs w:val="24"/>
            <w:lang w:val="en-US"/>
          </w:rPr>
          <w:t>http://karan.users.uth.gr/</w:t>
        </w:r>
      </w:hyperlink>
      <w:r>
        <w:rPr>
          <w:rFonts w:ascii="Times New Roman" w:hAnsi="Times New Roman"/>
          <w:bCs/>
          <w:sz w:val="24"/>
          <w:szCs w:val="24"/>
          <w:lang w:val="en-US"/>
        </w:rPr>
        <w:t xml:space="preserve"> </w:t>
      </w:r>
    </w:p>
    <w:p w14:paraId="0C0D3239" w14:textId="77777777" w:rsidR="005C4B78" w:rsidRPr="00FA52DA" w:rsidRDefault="005C4B78" w:rsidP="005C4B78">
      <w:pPr>
        <w:spacing w:after="0" w:line="360" w:lineRule="atLeast"/>
        <w:jc w:val="both"/>
        <w:rPr>
          <w:rFonts w:ascii="inherit" w:eastAsia="Times New Roman" w:hAnsi="inherit" w:cs="Courier New"/>
          <w:color w:val="202124"/>
          <w:sz w:val="42"/>
          <w:szCs w:val="42"/>
          <w:lang w:val="en-US" w:eastAsia="el-GR"/>
        </w:rPr>
      </w:pPr>
    </w:p>
    <w:p w14:paraId="714C73CB" w14:textId="77777777" w:rsidR="005C4B78" w:rsidRPr="007C3209" w:rsidRDefault="005C4B78" w:rsidP="005C4B78">
      <w:pPr>
        <w:pBdr>
          <w:bottom w:val="single" w:sz="8" w:space="4" w:color="4472C4"/>
        </w:pBdr>
        <w:spacing w:after="0" w:line="360" w:lineRule="atLeast"/>
        <w:jc w:val="both"/>
        <w:rPr>
          <w:lang w:val="en-US"/>
        </w:rPr>
      </w:pPr>
      <w:r>
        <w:rPr>
          <w:rFonts w:ascii="Times New Roman" w:eastAsia="Times New Roman" w:hAnsi="Times New Roman"/>
          <w:b/>
          <w:bCs/>
          <w:i/>
          <w:iCs/>
          <w:color w:val="323E4F"/>
          <w:spacing w:val="5"/>
          <w:sz w:val="24"/>
          <w:szCs w:val="24"/>
          <w:lang w:val="en-US"/>
        </w:rPr>
        <w:t xml:space="preserve"> Selected Publications</w:t>
      </w:r>
    </w:p>
    <w:p w14:paraId="0F62DF3C" w14:textId="77777777" w:rsidR="00984199" w:rsidRPr="00CE0ED9" w:rsidRDefault="005C4B78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rFonts w:ascii="Times New Roman" w:hAnsi="Times New Roman"/>
          <w:lang w:val="en-US"/>
        </w:rPr>
      </w:pPr>
      <w:r>
        <w:rPr>
          <w:rFonts w:ascii="Times New Roman" w:eastAsia="Times New Roman" w:hAnsi="Times New Roman"/>
          <w:sz w:val="24"/>
          <w:szCs w:val="24"/>
          <w:lang w:val="en-US" w:eastAsia="el-GR"/>
        </w:rPr>
        <w:t xml:space="preserve"> </w:t>
      </w:r>
      <w:r w:rsidR="00984199" w:rsidRPr="00CE0ED9">
        <w:rPr>
          <w:rFonts w:ascii="Times New Roman" w:hAnsi="Times New Roman"/>
          <w:b/>
          <w:bCs/>
          <w:lang w:val="en-US"/>
        </w:rPr>
        <w:t>1.</w:t>
      </w:r>
      <w:r w:rsidR="00984199" w:rsidRPr="00CE0ED9">
        <w:rPr>
          <w:rFonts w:ascii="Times New Roman" w:hAnsi="Times New Roman"/>
          <w:lang w:val="en-US"/>
        </w:rPr>
        <w:t xml:space="preserve"> Dirk Hennig, Nikos I. Karachalios, </w:t>
      </w:r>
      <w:proofErr w:type="spellStart"/>
      <w:r w:rsidR="00984199" w:rsidRPr="00CE0ED9">
        <w:rPr>
          <w:rFonts w:ascii="Times New Roman" w:hAnsi="Times New Roman"/>
          <w:lang w:val="en-US"/>
        </w:rPr>
        <w:t>Dionyssios</w:t>
      </w:r>
      <w:proofErr w:type="spellEnd"/>
      <w:r w:rsidR="00984199" w:rsidRPr="00CE0ED9">
        <w:rPr>
          <w:rFonts w:ascii="Times New Roman" w:hAnsi="Times New Roman"/>
          <w:lang w:val="en-US"/>
        </w:rPr>
        <w:t xml:space="preserve"> </w:t>
      </w:r>
      <w:proofErr w:type="spellStart"/>
      <w:r w:rsidR="00984199" w:rsidRPr="00CE0ED9">
        <w:rPr>
          <w:rFonts w:ascii="Times New Roman" w:hAnsi="Times New Roman"/>
          <w:lang w:val="en-US"/>
        </w:rPr>
        <w:t>Mantzavinos</w:t>
      </w:r>
      <w:proofErr w:type="spellEnd"/>
      <w:r w:rsidR="00984199" w:rsidRPr="00CE0ED9">
        <w:rPr>
          <w:rFonts w:ascii="Times New Roman" w:hAnsi="Times New Roman"/>
          <w:lang w:val="en-US"/>
        </w:rPr>
        <w:t xml:space="preserve"> and Dimitrios Mitsotakis</w:t>
      </w:r>
      <w:r w:rsidR="00984199" w:rsidRPr="00CE0ED9">
        <w:rPr>
          <w:rFonts w:ascii="Times New Roman" w:hAnsi="Times New Roman"/>
          <w:i/>
          <w:iCs/>
          <w:lang w:val="en-US"/>
        </w:rPr>
        <w:t xml:space="preserve">. Discrete nonlinear Schrödinger versus </w:t>
      </w:r>
      <w:proofErr w:type="spellStart"/>
      <w:r w:rsidR="00984199" w:rsidRPr="00CE0ED9">
        <w:rPr>
          <w:rFonts w:ascii="Times New Roman" w:hAnsi="Times New Roman"/>
          <w:i/>
          <w:iCs/>
          <w:lang w:val="en-US"/>
        </w:rPr>
        <w:t>Ablowitz</w:t>
      </w:r>
      <w:proofErr w:type="spellEnd"/>
      <w:r w:rsidR="00984199" w:rsidRPr="00CE0ED9">
        <w:rPr>
          <w:rFonts w:ascii="Times New Roman" w:hAnsi="Times New Roman"/>
          <w:i/>
          <w:iCs/>
          <w:lang w:val="en-US"/>
        </w:rPr>
        <w:t>–Ladik: existence and dynamics of generalized focusing NLS-type lattices over a nonzero background.</w:t>
      </w:r>
      <w:r w:rsidR="00984199" w:rsidRPr="00CE0ED9">
        <w:rPr>
          <w:rFonts w:ascii="Times New Roman" w:hAnsi="Times New Roman"/>
          <w:lang w:val="en-US"/>
        </w:rPr>
        <w:t xml:space="preserve"> NONLINEARITY </w:t>
      </w:r>
      <w:r w:rsidR="00984199" w:rsidRPr="00CE0ED9">
        <w:rPr>
          <w:rFonts w:ascii="Times New Roman" w:hAnsi="Times New Roman"/>
          <w:b/>
          <w:bCs/>
          <w:lang w:val="en-US"/>
        </w:rPr>
        <w:t>39</w:t>
      </w:r>
      <w:r w:rsidR="00984199" w:rsidRPr="00CE0ED9">
        <w:rPr>
          <w:rFonts w:ascii="Times New Roman" w:hAnsi="Times New Roman"/>
          <w:lang w:val="en-US"/>
        </w:rPr>
        <w:t xml:space="preserve"> (2026) no. 3, Paper No. 035024 (39pp).</w:t>
      </w:r>
    </w:p>
    <w:p w14:paraId="5F1AAB48" w14:textId="77777777" w:rsidR="00984199" w:rsidRPr="00CE0ED9" w:rsidRDefault="00984199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rFonts w:ascii="Times New Roman" w:hAnsi="Times New Roman"/>
          <w:lang w:val="en-US"/>
        </w:rPr>
      </w:pPr>
      <w:r w:rsidRPr="00CE0ED9">
        <w:rPr>
          <w:rFonts w:ascii="Times New Roman" w:hAnsi="Times New Roman"/>
          <w:b/>
          <w:bCs/>
          <w:lang w:val="en-US"/>
        </w:rPr>
        <w:t>2.</w:t>
      </w:r>
      <w:r w:rsidRPr="00CE0ED9">
        <w:rPr>
          <w:rFonts w:ascii="Times New Roman" w:hAnsi="Times New Roman"/>
          <w:lang w:val="en-US"/>
        </w:rPr>
        <w:t xml:space="preserve"> Dirk Hennig, Nikos I. Karachalios, </w:t>
      </w:r>
      <w:proofErr w:type="spellStart"/>
      <w:r w:rsidRPr="00CE0ED9">
        <w:rPr>
          <w:rFonts w:ascii="Times New Roman" w:hAnsi="Times New Roman"/>
          <w:lang w:val="en-US"/>
        </w:rPr>
        <w:t>Dionyssios</w:t>
      </w:r>
      <w:proofErr w:type="spellEnd"/>
      <w:r w:rsidRPr="00CE0ED9">
        <w:rPr>
          <w:rFonts w:ascii="Times New Roman" w:hAnsi="Times New Roman"/>
          <w:lang w:val="en-US"/>
        </w:rPr>
        <w:t xml:space="preserve"> Mantzavinos, Jesús Cuevas-</w:t>
      </w:r>
      <w:proofErr w:type="spellStart"/>
      <w:r w:rsidRPr="00CE0ED9">
        <w:rPr>
          <w:rFonts w:ascii="Times New Roman" w:hAnsi="Times New Roman"/>
          <w:lang w:val="en-US"/>
        </w:rPr>
        <w:t>Maraver</w:t>
      </w:r>
      <w:proofErr w:type="spellEnd"/>
      <w:r w:rsidRPr="00CE0ED9">
        <w:rPr>
          <w:rFonts w:ascii="Times New Roman" w:hAnsi="Times New Roman"/>
          <w:lang w:val="en-US"/>
        </w:rPr>
        <w:t xml:space="preserve"> and I. G. Stratis. </w:t>
      </w:r>
      <w:r w:rsidRPr="00CE0ED9">
        <w:rPr>
          <w:rFonts w:ascii="Times New Roman" w:hAnsi="Times New Roman"/>
          <w:i/>
          <w:iCs/>
          <w:lang w:val="en-US"/>
        </w:rPr>
        <w:t>On the proximity between the wave dynamics of the integrable focusing nonlinear Schrödinger equation and its non-integrable generalizations.</w:t>
      </w:r>
      <w:r w:rsidRPr="00CE0ED9">
        <w:rPr>
          <w:rFonts w:ascii="Times New Roman" w:hAnsi="Times New Roman"/>
          <w:lang w:val="en-US"/>
        </w:rPr>
        <w:t xml:space="preserve"> JOURNAL OF DIFFERENTIAL EQUATIONS </w:t>
      </w:r>
      <w:r w:rsidRPr="00CE0ED9">
        <w:rPr>
          <w:rFonts w:ascii="Times New Roman" w:hAnsi="Times New Roman"/>
          <w:b/>
          <w:bCs/>
          <w:lang w:val="en-US"/>
        </w:rPr>
        <w:t>397</w:t>
      </w:r>
      <w:r w:rsidRPr="00CE0ED9">
        <w:rPr>
          <w:rFonts w:ascii="Times New Roman" w:hAnsi="Times New Roman"/>
          <w:lang w:val="en-US"/>
        </w:rPr>
        <w:t xml:space="preserve"> (2024), 106-165.</w:t>
      </w:r>
    </w:p>
    <w:p w14:paraId="1D29C2A0" w14:textId="77777777" w:rsidR="00984199" w:rsidRPr="00CE0ED9" w:rsidRDefault="00984199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rFonts w:ascii="Times New Roman" w:hAnsi="Times New Roman"/>
          <w:lang w:val="en-US"/>
        </w:rPr>
      </w:pPr>
      <w:r w:rsidRPr="00CE0ED9">
        <w:rPr>
          <w:rFonts w:ascii="Times New Roman" w:hAnsi="Times New Roman"/>
          <w:b/>
          <w:bCs/>
          <w:lang w:val="en-US"/>
        </w:rPr>
        <w:t>3.</w:t>
      </w:r>
      <w:r w:rsidRPr="00CE0ED9">
        <w:rPr>
          <w:rFonts w:ascii="Times New Roman" w:hAnsi="Times New Roman"/>
          <w:lang w:val="en-US"/>
        </w:rPr>
        <w:t xml:space="preserve"> Dirk Hennig, Nikos I. Karachalios and Jesús Cuevas-</w:t>
      </w:r>
      <w:proofErr w:type="spellStart"/>
      <w:r w:rsidRPr="00CE0ED9">
        <w:rPr>
          <w:rFonts w:ascii="Times New Roman" w:hAnsi="Times New Roman"/>
          <w:lang w:val="en-US"/>
        </w:rPr>
        <w:t>Maraver</w:t>
      </w:r>
      <w:proofErr w:type="spellEnd"/>
      <w:r w:rsidRPr="00CE0ED9">
        <w:rPr>
          <w:rFonts w:ascii="Times New Roman" w:hAnsi="Times New Roman"/>
          <w:lang w:val="en-US"/>
        </w:rPr>
        <w:t xml:space="preserve">.   </w:t>
      </w:r>
      <w:r w:rsidRPr="00CE0ED9">
        <w:rPr>
          <w:rFonts w:ascii="Times New Roman" w:hAnsi="Times New Roman"/>
          <w:i/>
          <w:lang w:val="en-US"/>
        </w:rPr>
        <w:t xml:space="preserve">The closeness of the </w:t>
      </w:r>
      <w:proofErr w:type="spellStart"/>
      <w:r w:rsidRPr="00CE0ED9">
        <w:rPr>
          <w:rFonts w:ascii="Times New Roman" w:hAnsi="Times New Roman"/>
          <w:i/>
          <w:lang w:val="en-US"/>
        </w:rPr>
        <w:t>Ablowitz</w:t>
      </w:r>
      <w:proofErr w:type="spellEnd"/>
      <w:r w:rsidRPr="00CE0ED9">
        <w:rPr>
          <w:rFonts w:ascii="Times New Roman" w:hAnsi="Times New Roman"/>
          <w:i/>
          <w:lang w:val="en-US"/>
        </w:rPr>
        <w:t>-Ladik lattice to the Discrete Nonlinear Schrödinger equation.</w:t>
      </w:r>
      <w:r w:rsidRPr="00CE0ED9">
        <w:rPr>
          <w:rFonts w:ascii="Times New Roman" w:hAnsi="Times New Roman"/>
          <w:lang w:val="en-US"/>
        </w:rPr>
        <w:t xml:space="preserve"> JOURNAL OF DIFFERENTIAL EQUATIONS </w:t>
      </w:r>
      <w:r w:rsidRPr="00CE0ED9">
        <w:rPr>
          <w:rFonts w:ascii="Times New Roman" w:hAnsi="Times New Roman"/>
          <w:b/>
          <w:lang w:val="en-US"/>
        </w:rPr>
        <w:t>316</w:t>
      </w:r>
      <w:r w:rsidRPr="00CE0ED9">
        <w:rPr>
          <w:rFonts w:ascii="Times New Roman" w:hAnsi="Times New Roman"/>
          <w:lang w:val="en-US"/>
        </w:rPr>
        <w:t xml:space="preserve"> (2022) 346–363.</w:t>
      </w:r>
      <w:hyperlink r:id="rId10" w:tgtFrame="_top" w:history="1"/>
    </w:p>
    <w:p w14:paraId="661C22F4" w14:textId="77777777" w:rsidR="00984199" w:rsidRPr="00CE0ED9" w:rsidRDefault="00984199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rFonts w:ascii="Times New Roman" w:hAnsi="Times New Roman"/>
          <w:lang w:val="en-US"/>
        </w:rPr>
      </w:pPr>
      <w:r w:rsidRPr="00CE0ED9">
        <w:rPr>
          <w:rFonts w:ascii="Times New Roman" w:hAnsi="Times New Roman"/>
          <w:b/>
          <w:bCs/>
          <w:lang w:val="en-US"/>
        </w:rPr>
        <w:t>4.</w:t>
      </w:r>
      <w:r w:rsidRPr="00CE0ED9">
        <w:rPr>
          <w:rFonts w:ascii="Times New Roman" w:hAnsi="Times New Roman"/>
          <w:lang w:val="en-US"/>
        </w:rPr>
        <w:t xml:space="preserve"> N. </w:t>
      </w:r>
      <w:proofErr w:type="spellStart"/>
      <w:r w:rsidRPr="00CE0ED9">
        <w:rPr>
          <w:rFonts w:ascii="Times New Roman" w:hAnsi="Times New Roman"/>
          <w:lang w:val="en-US"/>
        </w:rPr>
        <w:t>Gialelis</w:t>
      </w:r>
      <w:proofErr w:type="spellEnd"/>
      <w:r w:rsidRPr="00CE0ED9">
        <w:rPr>
          <w:rFonts w:ascii="Times New Roman" w:hAnsi="Times New Roman"/>
          <w:lang w:val="en-US"/>
        </w:rPr>
        <w:t xml:space="preserve">, N. I. Karachalios and I. G. Stratis. </w:t>
      </w:r>
      <w:r w:rsidRPr="00CE0ED9">
        <w:rPr>
          <w:rFonts w:ascii="Times New Roman" w:hAnsi="Times New Roman"/>
          <w:i/>
          <w:lang w:val="en-US"/>
        </w:rPr>
        <w:t>Regularity of nonvanishing-at infinity or at the boundary-solutions of the defocusing nonlinear Schrödinger equation.</w:t>
      </w:r>
      <w:r w:rsidRPr="00CE0ED9">
        <w:rPr>
          <w:rFonts w:ascii="Times New Roman" w:hAnsi="Times New Roman"/>
          <w:lang w:val="en-US"/>
        </w:rPr>
        <w:t xml:space="preserve"> COMMUNICATIONS IN PARTIAL DIFFERENTIAL EQUATIONS </w:t>
      </w:r>
      <w:r w:rsidRPr="00CE0ED9">
        <w:rPr>
          <w:rFonts w:ascii="Times New Roman" w:hAnsi="Times New Roman"/>
          <w:b/>
          <w:lang w:val="en-US"/>
        </w:rPr>
        <w:t>46</w:t>
      </w:r>
      <w:r w:rsidRPr="00CE0ED9">
        <w:rPr>
          <w:rFonts w:ascii="Times New Roman" w:hAnsi="Times New Roman"/>
          <w:lang w:val="en-US"/>
        </w:rPr>
        <w:t xml:space="preserve"> (2021) 233-281.</w:t>
      </w:r>
    </w:p>
    <w:p w14:paraId="6075D8A2" w14:textId="77777777" w:rsidR="00984199" w:rsidRPr="00CE0ED9" w:rsidRDefault="00984199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rFonts w:ascii="Times New Roman" w:hAnsi="Times New Roman"/>
          <w:lang w:val="en-US"/>
        </w:rPr>
      </w:pPr>
      <w:r w:rsidRPr="00CE0ED9">
        <w:rPr>
          <w:rFonts w:ascii="Times New Roman" w:hAnsi="Times New Roman"/>
          <w:b/>
          <w:bCs/>
          <w:lang w:val="en-US"/>
        </w:rPr>
        <w:t>5.</w:t>
      </w:r>
      <w:r w:rsidRPr="00CE0ED9">
        <w:rPr>
          <w:rFonts w:ascii="Times New Roman" w:hAnsi="Times New Roman"/>
          <w:lang w:val="en-US"/>
        </w:rPr>
        <w:t xml:space="preserve"> Nikos I. Karachalios and Nikos Zographopoulos. </w:t>
      </w:r>
      <w:r w:rsidRPr="00CE0ED9">
        <w:rPr>
          <w:rFonts w:ascii="Times New Roman" w:hAnsi="Times New Roman"/>
          <w:i/>
          <w:lang w:val="en-US"/>
        </w:rPr>
        <w:t xml:space="preserve">On the dynamics of a degenerate parabolic equation: Global bifurcation of stationary states and convergence. </w:t>
      </w:r>
      <w:r w:rsidRPr="00CE0ED9">
        <w:rPr>
          <w:rFonts w:ascii="Times New Roman" w:hAnsi="Times New Roman"/>
          <w:lang w:val="en-US"/>
        </w:rPr>
        <w:t xml:space="preserve">CALCULUS OF VARIATIONS AND PARTIAL DIFFERENTIAL EQUATIONS </w:t>
      </w:r>
      <w:r w:rsidRPr="00CE0ED9">
        <w:rPr>
          <w:rFonts w:ascii="Times New Roman" w:hAnsi="Times New Roman"/>
          <w:b/>
        </w:rPr>
        <w:t xml:space="preserve">25 </w:t>
      </w:r>
      <w:r w:rsidRPr="00CE0ED9">
        <w:rPr>
          <w:rFonts w:ascii="Times New Roman" w:hAnsi="Times New Roman"/>
        </w:rPr>
        <w:t xml:space="preserve">(2006), </w:t>
      </w:r>
      <w:proofErr w:type="spellStart"/>
      <w:r w:rsidRPr="00CE0ED9">
        <w:rPr>
          <w:rFonts w:ascii="Times New Roman" w:hAnsi="Times New Roman"/>
        </w:rPr>
        <w:t>no</w:t>
      </w:r>
      <w:proofErr w:type="spellEnd"/>
      <w:r w:rsidRPr="00CE0ED9">
        <w:rPr>
          <w:rFonts w:ascii="Times New Roman" w:hAnsi="Times New Roman"/>
        </w:rPr>
        <w:t>. 3, 361-393.</w:t>
      </w:r>
      <w:r w:rsidRPr="00CE0ED9">
        <w:rPr>
          <w:rFonts w:ascii="Times New Roman" w:hAnsi="Times New Roman"/>
          <w:lang w:val="en-US"/>
        </w:rPr>
        <w:t xml:space="preserve"> </w:t>
      </w:r>
    </w:p>
    <w:p w14:paraId="75C3BF37" w14:textId="2404B192" w:rsidR="000D38F6" w:rsidRPr="00280D0A" w:rsidRDefault="000D38F6" w:rsidP="00984199">
      <w:pPr>
        <w:shd w:val="clear" w:color="auto" w:fill="FFFFFF"/>
        <w:suppressAutoHyphens w:val="0"/>
        <w:spacing w:after="0" w:line="360" w:lineRule="atLeast"/>
        <w:ind w:left="-567"/>
        <w:jc w:val="both"/>
        <w:rPr>
          <w:lang w:val="en-US"/>
        </w:rPr>
      </w:pPr>
    </w:p>
    <w:p w14:paraId="718B9424" w14:textId="77777777" w:rsidR="005C4B78" w:rsidRPr="005C4B78" w:rsidRDefault="005C4B78" w:rsidP="000D38F6">
      <w:pPr>
        <w:shd w:val="clear" w:color="auto" w:fill="FFFFFF"/>
        <w:suppressAutoHyphens w:val="0"/>
        <w:spacing w:after="0" w:line="360" w:lineRule="atLeast"/>
        <w:ind w:left="720"/>
        <w:jc w:val="both"/>
        <w:rPr>
          <w:rFonts w:ascii="Times New Roman" w:eastAsia="Times New Roman" w:hAnsi="Times New Roman"/>
          <w:sz w:val="24"/>
          <w:szCs w:val="24"/>
          <w:lang w:val="en-US" w:eastAsia="el-GR"/>
        </w:rPr>
      </w:pPr>
    </w:p>
    <w:sectPr w:rsidR="005C4B78" w:rsidRPr="005C4B78" w:rsidSect="00BC2E82">
      <w:headerReference w:type="default" r:id="rId11"/>
      <w:pgSz w:w="11906" w:h="16838"/>
      <w:pgMar w:top="1440" w:right="992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36CBD" w14:textId="77777777" w:rsidR="004F2664" w:rsidRDefault="004F2664" w:rsidP="00505070">
      <w:pPr>
        <w:spacing w:after="0" w:line="240" w:lineRule="auto"/>
      </w:pPr>
      <w:r>
        <w:separator/>
      </w:r>
    </w:p>
  </w:endnote>
  <w:endnote w:type="continuationSeparator" w:id="0">
    <w:p w14:paraId="32460796" w14:textId="77777777" w:rsidR="004F2664" w:rsidRDefault="004F2664" w:rsidP="00505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A1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inherit">
    <w:altName w:val="Times New Roman"/>
    <w:charset w:val="01"/>
    <w:family w:val="roman"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DD6B9" w14:textId="77777777" w:rsidR="004F2664" w:rsidRDefault="004F2664" w:rsidP="00505070">
      <w:pPr>
        <w:spacing w:after="0" w:line="240" w:lineRule="auto"/>
      </w:pPr>
      <w:r>
        <w:separator/>
      </w:r>
    </w:p>
  </w:footnote>
  <w:footnote w:type="continuationSeparator" w:id="0">
    <w:p w14:paraId="4B89620D" w14:textId="77777777" w:rsidR="004F2664" w:rsidRDefault="004F2664" w:rsidP="00505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23751" w14:textId="77777777" w:rsidR="00505070" w:rsidRPr="00505070" w:rsidRDefault="00505070" w:rsidP="00505070">
    <w:pPr>
      <w:pStyle w:val="a3"/>
      <w:jc w:val="center"/>
      <w:rPr>
        <w:lang w:val="en-US"/>
      </w:rPr>
    </w:pPr>
    <w:r>
      <w:rPr>
        <w:lang w:val="en-US"/>
      </w:rPr>
      <w:t>Short CV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45547"/>
    <w:multiLevelType w:val="multilevel"/>
    <w:tmpl w:val="8BDE3AE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0206116"/>
    <w:multiLevelType w:val="multilevel"/>
    <w:tmpl w:val="C32E454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103B520A"/>
    <w:multiLevelType w:val="hybridMultilevel"/>
    <w:tmpl w:val="B5F63616"/>
    <w:lvl w:ilvl="0" w:tplc="0408000F">
      <w:start w:val="1"/>
      <w:numFmt w:val="decimal"/>
      <w:lvlText w:val="%1."/>
      <w:lvlJc w:val="left"/>
      <w:pPr>
        <w:ind w:left="1080" w:hanging="360"/>
      </w:p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6F79C2"/>
    <w:multiLevelType w:val="multilevel"/>
    <w:tmpl w:val="9CE441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39EC4A4B"/>
    <w:multiLevelType w:val="multilevel"/>
    <w:tmpl w:val="B204F480"/>
    <w:lvl w:ilvl="0">
      <w:start w:val="1"/>
      <w:numFmt w:val="decimal"/>
      <w:lvlText w:val="%1."/>
      <w:lvlJc w:val="left"/>
      <w:pPr>
        <w:tabs>
          <w:tab w:val="num" w:pos="0"/>
        </w:tabs>
        <w:ind w:left="3905" w:hanging="360"/>
      </w:pPr>
      <w:rPr>
        <w:rFonts w:ascii="Times New Roman" w:eastAsia="Calibri" w:hAnsi="Times New Roman" w:cs="Times New Roman" w:hint="default"/>
        <w:lang w:val="en-U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46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53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60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67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75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82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89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9665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C50076D"/>
    <w:multiLevelType w:val="multilevel"/>
    <w:tmpl w:val="0F6054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 w15:restartNumberingAfterBreak="0">
    <w:nsid w:val="42591E7E"/>
    <w:multiLevelType w:val="multilevel"/>
    <w:tmpl w:val="1B84E0E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4E6F44E2"/>
    <w:multiLevelType w:val="hybridMultilevel"/>
    <w:tmpl w:val="A570224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C00D72"/>
    <w:multiLevelType w:val="multilevel"/>
    <w:tmpl w:val="F3F224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40058341">
    <w:abstractNumId w:val="1"/>
  </w:num>
  <w:num w:numId="2" w16cid:durableId="171750978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481966291">
    <w:abstractNumId w:val="0"/>
  </w:num>
  <w:num w:numId="4" w16cid:durableId="12653853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0568967">
    <w:abstractNumId w:val="4"/>
  </w:num>
  <w:num w:numId="6" w16cid:durableId="1886872149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708216873">
    <w:abstractNumId w:val="3"/>
  </w:num>
  <w:num w:numId="8" w16cid:durableId="143983745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70687242">
    <w:abstractNumId w:val="5"/>
  </w:num>
  <w:num w:numId="10" w16cid:durableId="1564098031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60964980">
    <w:abstractNumId w:val="6"/>
  </w:num>
  <w:num w:numId="12" w16cid:durableId="10226276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70235249">
    <w:abstractNumId w:val="8"/>
  </w:num>
  <w:num w:numId="14" w16cid:durableId="88529029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73605479">
    <w:abstractNumId w:val="7"/>
  </w:num>
  <w:num w:numId="16" w16cid:durableId="2433472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4B78"/>
    <w:rsid w:val="000B19CA"/>
    <w:rsid w:val="000D17B3"/>
    <w:rsid w:val="000D38F6"/>
    <w:rsid w:val="00183D22"/>
    <w:rsid w:val="001A390E"/>
    <w:rsid w:val="0033050B"/>
    <w:rsid w:val="004F2664"/>
    <w:rsid w:val="00505070"/>
    <w:rsid w:val="00541C18"/>
    <w:rsid w:val="005C4B78"/>
    <w:rsid w:val="0063407C"/>
    <w:rsid w:val="006D4B64"/>
    <w:rsid w:val="006F7A16"/>
    <w:rsid w:val="007C3209"/>
    <w:rsid w:val="008464E1"/>
    <w:rsid w:val="008F669F"/>
    <w:rsid w:val="00984199"/>
    <w:rsid w:val="00AA3ECE"/>
    <w:rsid w:val="00AB4FB9"/>
    <w:rsid w:val="00BC2E82"/>
    <w:rsid w:val="00C56AC4"/>
    <w:rsid w:val="00CE596F"/>
    <w:rsid w:val="00CE6093"/>
    <w:rsid w:val="00E60FF1"/>
    <w:rsid w:val="00FA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3009CA"/>
  <w15:docId w15:val="{27B82E59-F58F-43CE-8D19-07711AA6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4B78"/>
    <w:pPr>
      <w:suppressAutoHyphens/>
      <w:spacing w:after="160" w:line="242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Char"/>
    <w:unhideWhenUsed/>
    <w:qFormat/>
    <w:rsid w:val="00BC2E82"/>
    <w:pPr>
      <w:keepNext/>
      <w:tabs>
        <w:tab w:val="left" w:pos="993"/>
      </w:tabs>
      <w:suppressAutoHyphens w:val="0"/>
      <w:spacing w:after="0" w:line="360" w:lineRule="exact"/>
      <w:ind w:left="1134" w:hanging="1134"/>
      <w:outlineLvl w:val="3"/>
    </w:pPr>
    <w:rPr>
      <w:rFonts w:ascii="Times New Roman" w:eastAsia="Times New Roman" w:hAnsi="Times New Roman"/>
      <w:b/>
      <w:sz w:val="24"/>
      <w:szCs w:val="20"/>
      <w:lang w:eastAsia="el-GR"/>
    </w:rPr>
  </w:style>
  <w:style w:type="paragraph" w:styleId="5">
    <w:name w:val="heading 5"/>
    <w:basedOn w:val="a"/>
    <w:next w:val="a"/>
    <w:link w:val="5Char"/>
    <w:unhideWhenUsed/>
    <w:qFormat/>
    <w:rsid w:val="00BC2E82"/>
    <w:pPr>
      <w:keepNext/>
      <w:tabs>
        <w:tab w:val="left" w:pos="567"/>
      </w:tabs>
      <w:suppressAutoHyphens w:val="0"/>
      <w:spacing w:before="120" w:after="0" w:line="360" w:lineRule="exact"/>
      <w:outlineLvl w:val="4"/>
    </w:pPr>
    <w:rPr>
      <w:rFonts w:ascii="Garamond" w:eastAsia="Times New Roman" w:hAnsi="Garamond"/>
      <w:i/>
      <w:sz w:val="24"/>
      <w:szCs w:val="20"/>
      <w:lang w:val="en-US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unhideWhenUsed/>
    <w:rsid w:val="005C4B78"/>
    <w:rPr>
      <w:color w:val="000080"/>
      <w:u w:val="single"/>
    </w:rPr>
  </w:style>
  <w:style w:type="paragraph" w:styleId="Web">
    <w:name w:val="Normal (Web)"/>
    <w:basedOn w:val="a"/>
    <w:semiHidden/>
    <w:unhideWhenUsed/>
    <w:qFormat/>
    <w:rsid w:val="005C4B78"/>
    <w:pPr>
      <w:suppressAutoHyphens w:val="0"/>
      <w:spacing w:before="100" w:after="100" w:line="240" w:lineRule="auto"/>
    </w:pPr>
    <w:rPr>
      <w:rFonts w:ascii="Times New Roman" w:eastAsia="Times New Roman" w:hAnsi="Times New Roman"/>
      <w:sz w:val="24"/>
      <w:szCs w:val="24"/>
      <w:lang w:eastAsia="el-GR"/>
    </w:rPr>
  </w:style>
  <w:style w:type="paragraph" w:styleId="a3">
    <w:name w:val="header"/>
    <w:basedOn w:val="a"/>
    <w:link w:val="Char1"/>
    <w:unhideWhenUsed/>
    <w:qFormat/>
    <w:rsid w:val="005C4B7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Κεφαλίδα Char1"/>
    <w:basedOn w:val="a0"/>
    <w:link w:val="a3"/>
    <w:locked/>
    <w:rsid w:val="005C4B78"/>
    <w:rPr>
      <w:rFonts w:ascii="Calibri" w:eastAsia="Calibri" w:hAnsi="Calibri" w:cs="Times New Roman"/>
    </w:rPr>
  </w:style>
  <w:style w:type="character" w:customStyle="1" w:styleId="Char">
    <w:name w:val="Κεφαλίδα Char"/>
    <w:basedOn w:val="a0"/>
    <w:semiHidden/>
    <w:qFormat/>
    <w:rsid w:val="005C4B78"/>
    <w:rPr>
      <w:rFonts w:ascii="Calibri" w:eastAsia="Calibri" w:hAnsi="Calibri" w:cs="Times New Roman"/>
    </w:rPr>
  </w:style>
  <w:style w:type="paragraph" w:styleId="a4">
    <w:name w:val="Body Text"/>
    <w:basedOn w:val="a"/>
    <w:link w:val="Char10"/>
    <w:semiHidden/>
    <w:unhideWhenUsed/>
    <w:qFormat/>
    <w:rsid w:val="005C4B78"/>
    <w:pPr>
      <w:widowControl w:val="0"/>
      <w:tabs>
        <w:tab w:val="left" w:pos="0"/>
      </w:tabs>
      <w:suppressAutoHyphens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10">
    <w:name w:val="Σώμα κειμένου Char1"/>
    <w:basedOn w:val="a0"/>
    <w:link w:val="a4"/>
    <w:semiHidden/>
    <w:locked/>
    <w:rsid w:val="005C4B78"/>
    <w:rPr>
      <w:rFonts w:ascii="Courier New" w:eastAsia="Times New Roman" w:hAnsi="Courier New" w:cs="Courier New"/>
      <w:sz w:val="24"/>
      <w:szCs w:val="24"/>
      <w:lang w:eastAsia="el-GR"/>
    </w:rPr>
  </w:style>
  <w:style w:type="character" w:customStyle="1" w:styleId="Char0">
    <w:name w:val="Σώμα κειμένου Char"/>
    <w:basedOn w:val="a0"/>
    <w:semiHidden/>
    <w:qFormat/>
    <w:rsid w:val="005C4B78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5C4B78"/>
    <w:pPr>
      <w:ind w:left="720"/>
      <w:contextualSpacing/>
    </w:pPr>
  </w:style>
  <w:style w:type="paragraph" w:customStyle="1" w:styleId="HeaderandFooter">
    <w:name w:val="Header and Footer"/>
    <w:basedOn w:val="a"/>
    <w:qFormat/>
    <w:rsid w:val="005C4B78"/>
    <w:pPr>
      <w:suppressLineNumbers/>
      <w:tabs>
        <w:tab w:val="center" w:pos="4986"/>
        <w:tab w:val="right" w:pos="9972"/>
      </w:tabs>
    </w:pPr>
  </w:style>
  <w:style w:type="paragraph" w:customStyle="1" w:styleId="1">
    <w:name w:val="Κεφαλίδα1"/>
    <w:basedOn w:val="HeaderandFooter"/>
    <w:qFormat/>
    <w:rsid w:val="005C4B78"/>
  </w:style>
  <w:style w:type="character" w:customStyle="1" w:styleId="WWCharLFO1LVL1">
    <w:name w:val="WW_CharLFO1LVL1"/>
    <w:qFormat/>
    <w:rsid w:val="005C4B78"/>
    <w:rPr>
      <w:sz w:val="20"/>
    </w:rPr>
  </w:style>
  <w:style w:type="character" w:customStyle="1" w:styleId="WWCharLFO1LVL2">
    <w:name w:val="WW_CharLFO1LVL2"/>
    <w:qFormat/>
    <w:rsid w:val="005C4B78"/>
    <w:rPr>
      <w:rFonts w:ascii="Courier New" w:hAnsi="Courier New" w:cs="Courier New" w:hint="default"/>
      <w:sz w:val="20"/>
    </w:rPr>
  </w:style>
  <w:style w:type="character" w:customStyle="1" w:styleId="WWCharLFO1LVL3">
    <w:name w:val="WW_CharLFO1LVL3"/>
    <w:qFormat/>
    <w:rsid w:val="005C4B78"/>
    <w:rPr>
      <w:rFonts w:ascii="Wingdings" w:hAnsi="Wingdings" w:hint="default"/>
      <w:sz w:val="20"/>
    </w:rPr>
  </w:style>
  <w:style w:type="character" w:customStyle="1" w:styleId="WWCharLFO1LVL4">
    <w:name w:val="WW_CharLFO1LVL4"/>
    <w:qFormat/>
    <w:rsid w:val="005C4B78"/>
    <w:rPr>
      <w:rFonts w:ascii="Wingdings" w:hAnsi="Wingdings" w:hint="default"/>
      <w:sz w:val="20"/>
    </w:rPr>
  </w:style>
  <w:style w:type="character" w:customStyle="1" w:styleId="WWCharLFO1LVL5">
    <w:name w:val="WW_CharLFO1LVL5"/>
    <w:qFormat/>
    <w:rsid w:val="005C4B78"/>
    <w:rPr>
      <w:rFonts w:ascii="Wingdings" w:hAnsi="Wingdings" w:hint="default"/>
      <w:sz w:val="20"/>
    </w:rPr>
  </w:style>
  <w:style w:type="character" w:customStyle="1" w:styleId="WWCharLFO1LVL6">
    <w:name w:val="WW_CharLFO1LVL6"/>
    <w:qFormat/>
    <w:rsid w:val="005C4B78"/>
    <w:rPr>
      <w:rFonts w:ascii="Wingdings" w:hAnsi="Wingdings" w:hint="default"/>
      <w:sz w:val="20"/>
    </w:rPr>
  </w:style>
  <w:style w:type="character" w:customStyle="1" w:styleId="WWCharLFO1LVL7">
    <w:name w:val="WW_CharLFO1LVL7"/>
    <w:qFormat/>
    <w:rsid w:val="005C4B78"/>
    <w:rPr>
      <w:rFonts w:ascii="Wingdings" w:hAnsi="Wingdings" w:hint="default"/>
      <w:sz w:val="20"/>
    </w:rPr>
  </w:style>
  <w:style w:type="character" w:customStyle="1" w:styleId="WWCharLFO1LVL8">
    <w:name w:val="WW_CharLFO1LVL8"/>
    <w:qFormat/>
    <w:rsid w:val="005C4B78"/>
    <w:rPr>
      <w:rFonts w:ascii="Wingdings" w:hAnsi="Wingdings" w:hint="default"/>
      <w:sz w:val="20"/>
    </w:rPr>
  </w:style>
  <w:style w:type="character" w:customStyle="1" w:styleId="WWCharLFO1LVL9">
    <w:name w:val="WW_CharLFO1LVL9"/>
    <w:qFormat/>
    <w:rsid w:val="005C4B78"/>
    <w:rPr>
      <w:rFonts w:ascii="Wingdings" w:hAnsi="Wingdings" w:hint="default"/>
      <w:sz w:val="20"/>
    </w:rPr>
  </w:style>
  <w:style w:type="character" w:customStyle="1" w:styleId="WWCharLFO3LVL1">
    <w:name w:val="WW_CharLFO3LVL1"/>
    <w:qFormat/>
    <w:rsid w:val="005C4B78"/>
    <w:rPr>
      <w:rFonts w:ascii="Bookman Old Style" w:eastAsia="Calibri" w:hAnsi="Bookman Old Style" w:cs="Times New Roman" w:hint="default"/>
    </w:rPr>
  </w:style>
  <w:style w:type="character" w:customStyle="1" w:styleId="WWCharLFO3LVL2">
    <w:name w:val="WW_CharLFO3LVL2"/>
    <w:qFormat/>
    <w:rsid w:val="005C4B78"/>
    <w:rPr>
      <w:rFonts w:ascii="Courier New" w:hAnsi="Courier New" w:cs="Courier New" w:hint="default"/>
    </w:rPr>
  </w:style>
  <w:style w:type="character" w:customStyle="1" w:styleId="WWCharLFO3LVL3">
    <w:name w:val="WW_CharLFO3LVL3"/>
    <w:qFormat/>
    <w:rsid w:val="005C4B78"/>
    <w:rPr>
      <w:rFonts w:ascii="Wingdings" w:hAnsi="Wingdings" w:hint="default"/>
    </w:rPr>
  </w:style>
  <w:style w:type="character" w:customStyle="1" w:styleId="WWCharLFO3LVL4">
    <w:name w:val="WW_CharLFO3LVL4"/>
    <w:qFormat/>
    <w:rsid w:val="005C4B78"/>
    <w:rPr>
      <w:rFonts w:ascii="Symbol" w:hAnsi="Symbol" w:hint="default"/>
    </w:rPr>
  </w:style>
  <w:style w:type="character" w:customStyle="1" w:styleId="WWCharLFO3LVL5">
    <w:name w:val="WW_CharLFO3LVL5"/>
    <w:qFormat/>
    <w:rsid w:val="005C4B78"/>
    <w:rPr>
      <w:rFonts w:ascii="Courier New" w:hAnsi="Courier New" w:cs="Courier New" w:hint="default"/>
    </w:rPr>
  </w:style>
  <w:style w:type="character" w:customStyle="1" w:styleId="WWCharLFO3LVL6">
    <w:name w:val="WW_CharLFO3LVL6"/>
    <w:qFormat/>
    <w:rsid w:val="005C4B78"/>
    <w:rPr>
      <w:rFonts w:ascii="Wingdings" w:hAnsi="Wingdings" w:hint="default"/>
    </w:rPr>
  </w:style>
  <w:style w:type="character" w:customStyle="1" w:styleId="WWCharLFO3LVL7">
    <w:name w:val="WW_CharLFO3LVL7"/>
    <w:qFormat/>
    <w:rsid w:val="005C4B78"/>
    <w:rPr>
      <w:rFonts w:ascii="Symbol" w:hAnsi="Symbol" w:hint="default"/>
    </w:rPr>
  </w:style>
  <w:style w:type="character" w:customStyle="1" w:styleId="WWCharLFO3LVL8">
    <w:name w:val="WW_CharLFO3LVL8"/>
    <w:qFormat/>
    <w:rsid w:val="005C4B78"/>
    <w:rPr>
      <w:rFonts w:ascii="Courier New" w:hAnsi="Courier New" w:cs="Courier New" w:hint="default"/>
    </w:rPr>
  </w:style>
  <w:style w:type="character" w:customStyle="1" w:styleId="WWCharLFO3LVL9">
    <w:name w:val="WW_CharLFO3LVL9"/>
    <w:qFormat/>
    <w:rsid w:val="005C4B78"/>
    <w:rPr>
      <w:rFonts w:ascii="Wingdings" w:hAnsi="Wingdings" w:hint="default"/>
    </w:rPr>
  </w:style>
  <w:style w:type="character" w:customStyle="1" w:styleId="WWCharLFO4LVL1">
    <w:name w:val="WW_CharLFO4LVL1"/>
    <w:qFormat/>
    <w:rsid w:val="005C4B78"/>
    <w:rPr>
      <w:rFonts w:ascii="Times New Roman" w:hAnsi="Times New Roman" w:cs="Times New Roman" w:hint="default"/>
      <w:b w:val="0"/>
      <w:bCs w:val="0"/>
    </w:rPr>
  </w:style>
  <w:style w:type="character" w:customStyle="1" w:styleId="WWCharLFO4LVL2">
    <w:name w:val="WW_CharLFO4LVL2"/>
    <w:qFormat/>
    <w:rsid w:val="005C4B78"/>
    <w:rPr>
      <w:rFonts w:ascii="Times New Roman" w:hAnsi="Times New Roman" w:cs="Times New Roman" w:hint="default"/>
    </w:rPr>
  </w:style>
  <w:style w:type="character" w:customStyle="1" w:styleId="WWCharLFO4LVL3">
    <w:name w:val="WW_CharLFO4LVL3"/>
    <w:qFormat/>
    <w:rsid w:val="005C4B78"/>
    <w:rPr>
      <w:rFonts w:ascii="Times New Roman" w:hAnsi="Times New Roman" w:cs="Times New Roman" w:hint="default"/>
    </w:rPr>
  </w:style>
  <w:style w:type="character" w:customStyle="1" w:styleId="WWCharLFO4LVL4">
    <w:name w:val="WW_CharLFO4LVL4"/>
    <w:qFormat/>
    <w:rsid w:val="005C4B78"/>
    <w:rPr>
      <w:rFonts w:ascii="Times New Roman" w:hAnsi="Times New Roman" w:cs="Times New Roman" w:hint="default"/>
    </w:rPr>
  </w:style>
  <w:style w:type="character" w:customStyle="1" w:styleId="WWCharLFO4LVL5">
    <w:name w:val="WW_CharLFO4LVL5"/>
    <w:qFormat/>
    <w:rsid w:val="005C4B78"/>
    <w:rPr>
      <w:rFonts w:ascii="Times New Roman" w:hAnsi="Times New Roman" w:cs="Times New Roman" w:hint="default"/>
    </w:rPr>
  </w:style>
  <w:style w:type="character" w:customStyle="1" w:styleId="WWCharLFO4LVL6">
    <w:name w:val="WW_CharLFO4LVL6"/>
    <w:qFormat/>
    <w:rsid w:val="005C4B78"/>
    <w:rPr>
      <w:rFonts w:ascii="Times New Roman" w:hAnsi="Times New Roman" w:cs="Times New Roman" w:hint="default"/>
    </w:rPr>
  </w:style>
  <w:style w:type="character" w:customStyle="1" w:styleId="WWCharLFO4LVL7">
    <w:name w:val="WW_CharLFO4LVL7"/>
    <w:qFormat/>
    <w:rsid w:val="005C4B78"/>
    <w:rPr>
      <w:rFonts w:ascii="Times New Roman" w:hAnsi="Times New Roman" w:cs="Times New Roman" w:hint="default"/>
    </w:rPr>
  </w:style>
  <w:style w:type="character" w:customStyle="1" w:styleId="WWCharLFO4LVL8">
    <w:name w:val="WW_CharLFO4LVL8"/>
    <w:qFormat/>
    <w:rsid w:val="005C4B78"/>
    <w:rPr>
      <w:rFonts w:ascii="Times New Roman" w:hAnsi="Times New Roman" w:cs="Times New Roman" w:hint="default"/>
    </w:rPr>
  </w:style>
  <w:style w:type="character" w:customStyle="1" w:styleId="WWCharLFO4LVL9">
    <w:name w:val="WW_CharLFO4LVL9"/>
    <w:qFormat/>
    <w:rsid w:val="005C4B78"/>
    <w:rPr>
      <w:rFonts w:ascii="Times New Roman" w:hAnsi="Times New Roman" w:cs="Times New Roman" w:hint="default"/>
    </w:rPr>
  </w:style>
  <w:style w:type="character" w:customStyle="1" w:styleId="4Char">
    <w:name w:val="Επικεφαλίδα 4 Char"/>
    <w:basedOn w:val="a0"/>
    <w:link w:val="4"/>
    <w:rsid w:val="00BC2E82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5Char">
    <w:name w:val="Επικεφαλίδα 5 Char"/>
    <w:basedOn w:val="a0"/>
    <w:link w:val="5"/>
    <w:rsid w:val="00BC2E82"/>
    <w:rPr>
      <w:rFonts w:ascii="Garamond" w:eastAsia="Times New Roman" w:hAnsi="Garamond" w:cs="Times New Roman"/>
      <w:i/>
      <w:sz w:val="24"/>
      <w:szCs w:val="20"/>
      <w:lang w:val="en-US" w:eastAsia="el-GR"/>
    </w:rPr>
  </w:style>
  <w:style w:type="character" w:styleId="a6">
    <w:name w:val="Emphasis"/>
    <w:basedOn w:val="a0"/>
    <w:uiPriority w:val="20"/>
    <w:qFormat/>
    <w:rsid w:val="00BC2E82"/>
    <w:rPr>
      <w:i/>
      <w:iCs/>
    </w:rPr>
  </w:style>
  <w:style w:type="paragraph" w:styleId="a7">
    <w:name w:val="footer"/>
    <w:basedOn w:val="a"/>
    <w:link w:val="Char2"/>
    <w:uiPriority w:val="99"/>
    <w:unhideWhenUsed/>
    <w:rsid w:val="0050507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2">
    <w:name w:val="Υποσέλιδο Char"/>
    <w:basedOn w:val="a0"/>
    <w:link w:val="a7"/>
    <w:uiPriority w:val="99"/>
    <w:rsid w:val="0050507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690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an@uth.g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rachalios.nikolaos@ac.eap.g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www.sakkoulas-online.gr/reader/833a2d1bfd8090c7fb99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karan.users.uth.gr/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416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ARETI</dc:creator>
  <cp:lastModifiedBy>KARACHALIOS NIKOLAOS</cp:lastModifiedBy>
  <cp:revision>2</cp:revision>
  <dcterms:created xsi:type="dcterms:W3CDTF">2026-09-12T18:35:00Z</dcterms:created>
  <dcterms:modified xsi:type="dcterms:W3CDTF">2026-09-12T18:35:00Z</dcterms:modified>
</cp:coreProperties>
</file>