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2660"/>
        <w:gridCol w:w="1417"/>
        <w:gridCol w:w="5103"/>
      </w:tblGrid>
      <w:tr w:rsidR="00054890" w14:paraId="0F07C004" w14:textId="77777777" w:rsidTr="00731B8B">
        <w:trPr>
          <w:trHeight w:val="1124"/>
        </w:trPr>
        <w:tc>
          <w:tcPr>
            <w:tcW w:w="9180" w:type="dxa"/>
            <w:gridSpan w:val="3"/>
            <w:shd w:val="clear" w:color="auto" w:fill="A6A6A6" w:themeFill="background1" w:themeFillShade="A6"/>
          </w:tcPr>
          <w:p w14:paraId="22ED2834" w14:textId="6B82D395" w:rsidR="00285302" w:rsidRPr="00285302" w:rsidRDefault="00EC0BE6" w:rsidP="00285302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EC0BE6">
              <w:rPr>
                <w:b/>
                <w:sz w:val="20"/>
                <w:szCs w:val="20"/>
              </w:rPr>
              <w:t xml:space="preserve">Διαδικασία πλήρωσης μίας (1) </w:t>
            </w:r>
            <w:r w:rsidR="00285302" w:rsidRPr="00285302">
              <w:rPr>
                <w:b/>
                <w:sz w:val="20"/>
                <w:szCs w:val="20"/>
              </w:rPr>
              <w:t>θέσης</w:t>
            </w:r>
          </w:p>
          <w:p w14:paraId="7C311B2D" w14:textId="77777777" w:rsidR="00990C28" w:rsidRPr="00990C28" w:rsidRDefault="00285302" w:rsidP="00990C28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285302">
              <w:rPr>
                <w:b/>
                <w:sz w:val="20"/>
                <w:szCs w:val="20"/>
              </w:rPr>
              <w:t xml:space="preserve">Δ.Ε.Π., </w:t>
            </w:r>
            <w:r w:rsidR="00990C28" w:rsidRPr="00990C28">
              <w:rPr>
                <w:b/>
                <w:sz w:val="20"/>
                <w:szCs w:val="20"/>
              </w:rPr>
              <w:t>στη βαθμίδα του/της Επίκουρου/ης επί θητεία Καθηγητή/</w:t>
            </w:r>
            <w:proofErr w:type="spellStart"/>
            <w:r w:rsidR="00990C28" w:rsidRPr="00990C28">
              <w:rPr>
                <w:b/>
                <w:sz w:val="20"/>
                <w:szCs w:val="20"/>
              </w:rPr>
              <w:t>τριας</w:t>
            </w:r>
            <w:proofErr w:type="spellEnd"/>
            <w:r w:rsidR="00990C28" w:rsidRPr="00990C28">
              <w:rPr>
                <w:b/>
                <w:sz w:val="20"/>
                <w:szCs w:val="20"/>
              </w:rPr>
              <w:t xml:space="preserve">, της </w:t>
            </w:r>
            <w:proofErr w:type="spellStart"/>
            <w:r w:rsidR="00990C28" w:rsidRPr="00990C28">
              <w:rPr>
                <w:b/>
                <w:sz w:val="20"/>
                <w:szCs w:val="20"/>
              </w:rPr>
              <w:t>Μονοτμηματικής</w:t>
            </w:r>
            <w:proofErr w:type="spellEnd"/>
          </w:p>
          <w:p w14:paraId="02EC804B" w14:textId="77777777" w:rsidR="00990C28" w:rsidRPr="00990C28" w:rsidRDefault="00990C28" w:rsidP="00990C28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990C28">
              <w:rPr>
                <w:b/>
                <w:sz w:val="20"/>
                <w:szCs w:val="20"/>
              </w:rPr>
              <w:t>Σχολής Ανθρωπιστικών Επιστημών του Ελληνικού Ανοικτού Πανεπιστημίου στο γνωστικό</w:t>
            </w:r>
          </w:p>
          <w:p w14:paraId="72B46EB3" w14:textId="460262EF" w:rsidR="00054890" w:rsidRPr="008F7C35" w:rsidRDefault="00990C28" w:rsidP="00990C28">
            <w:pPr>
              <w:spacing w:line="360" w:lineRule="auto"/>
              <w:jc w:val="center"/>
              <w:rPr>
                <w:sz w:val="20"/>
                <w:szCs w:val="20"/>
                <w:u w:val="single"/>
              </w:rPr>
            </w:pPr>
            <w:r w:rsidRPr="00990C28">
              <w:rPr>
                <w:b/>
                <w:sz w:val="20"/>
                <w:szCs w:val="20"/>
              </w:rPr>
              <w:t>αντικείμενο «Ψηφιακές Ανθρωπιστικές Επιστήμες: θεωρία και πράξη»</w:t>
            </w:r>
          </w:p>
        </w:tc>
      </w:tr>
      <w:tr w:rsidR="00054890" w14:paraId="253EDA7B" w14:textId="77777777" w:rsidTr="00731B8B">
        <w:trPr>
          <w:trHeight w:val="418"/>
        </w:trPr>
        <w:tc>
          <w:tcPr>
            <w:tcW w:w="2660" w:type="dxa"/>
            <w:shd w:val="clear" w:color="auto" w:fill="A6A6A6" w:themeFill="background1" w:themeFillShade="A6"/>
          </w:tcPr>
          <w:p w14:paraId="375E1E03" w14:textId="77777777" w:rsidR="00054890" w:rsidRPr="00054890" w:rsidRDefault="00054890" w:rsidP="00054890">
            <w:pPr>
              <w:jc w:val="center"/>
              <w:rPr>
                <w:b/>
              </w:rPr>
            </w:pPr>
            <w:r w:rsidRPr="00054890">
              <w:rPr>
                <w:b/>
              </w:rPr>
              <w:t>Στάδια διαδικασίας</w:t>
            </w:r>
          </w:p>
        </w:tc>
        <w:tc>
          <w:tcPr>
            <w:tcW w:w="1417" w:type="dxa"/>
            <w:shd w:val="clear" w:color="auto" w:fill="A6A6A6" w:themeFill="background1" w:themeFillShade="A6"/>
          </w:tcPr>
          <w:p w14:paraId="30B23AA6" w14:textId="77777777" w:rsidR="00054890" w:rsidRPr="00054890" w:rsidRDefault="00054890" w:rsidP="00054890">
            <w:pPr>
              <w:jc w:val="center"/>
              <w:rPr>
                <w:b/>
              </w:rPr>
            </w:pPr>
            <w:r w:rsidRPr="00054890">
              <w:rPr>
                <w:b/>
              </w:rPr>
              <w:t>Ημερομηνίες</w:t>
            </w:r>
          </w:p>
        </w:tc>
        <w:tc>
          <w:tcPr>
            <w:tcW w:w="5103" w:type="dxa"/>
            <w:shd w:val="clear" w:color="auto" w:fill="A6A6A6" w:themeFill="background1" w:themeFillShade="A6"/>
          </w:tcPr>
          <w:p w14:paraId="4080B8D0" w14:textId="77777777" w:rsidR="00054890" w:rsidRPr="00054890" w:rsidRDefault="00054890" w:rsidP="00054890">
            <w:pPr>
              <w:jc w:val="center"/>
              <w:rPr>
                <w:b/>
              </w:rPr>
            </w:pPr>
            <w:r w:rsidRPr="00054890">
              <w:rPr>
                <w:b/>
              </w:rPr>
              <w:t>Παρατηρήσεις</w:t>
            </w:r>
          </w:p>
        </w:tc>
      </w:tr>
      <w:tr w:rsidR="00054890" w:rsidRPr="00D46D10" w14:paraId="7B564A85" w14:textId="77777777" w:rsidTr="00D47C2D">
        <w:trPr>
          <w:trHeight w:val="409"/>
        </w:trPr>
        <w:tc>
          <w:tcPr>
            <w:tcW w:w="2660" w:type="dxa"/>
          </w:tcPr>
          <w:p w14:paraId="77506F21" w14:textId="5AAEF69B" w:rsidR="00054890" w:rsidRPr="00CF5F3B" w:rsidRDefault="00054890" w:rsidP="00054890">
            <w:pPr>
              <w:jc w:val="center"/>
            </w:pPr>
            <w:r w:rsidRPr="00CF5F3B">
              <w:t>Σύγκληση Α΄ συνεδρίασης</w:t>
            </w:r>
            <w:r w:rsidR="00D47C2D">
              <w:t xml:space="preserve"> </w:t>
            </w:r>
          </w:p>
        </w:tc>
        <w:tc>
          <w:tcPr>
            <w:tcW w:w="1417" w:type="dxa"/>
          </w:tcPr>
          <w:p w14:paraId="63C44C02" w14:textId="3DC557C3" w:rsidR="00054890" w:rsidRPr="00A12EB5" w:rsidRDefault="00990C28" w:rsidP="00696481">
            <w:pPr>
              <w:jc w:val="center"/>
            </w:pPr>
            <w:r>
              <w:t>11/02</w:t>
            </w:r>
            <w:r w:rsidR="00285302">
              <w:t>/2026</w:t>
            </w:r>
          </w:p>
        </w:tc>
        <w:tc>
          <w:tcPr>
            <w:tcW w:w="5103" w:type="dxa"/>
          </w:tcPr>
          <w:p w14:paraId="2D0DBC09" w14:textId="06171D75" w:rsidR="00990C28" w:rsidRDefault="00477573" w:rsidP="00990C28">
            <w:pPr>
              <w:pStyle w:val="3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 w:rsidRPr="00477573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Ορίστηκε τριμελής εισηγητική επιτροπή</w:t>
            </w:r>
            <w:r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 xml:space="preserve"> </w:t>
            </w:r>
            <w:r w:rsidR="00990C28">
              <w:rPr>
                <w:rFonts w:asciiTheme="minorHAnsi" w:hAnsiTheme="minorHAnsi" w:cstheme="minorHAnsi"/>
                <w:sz w:val="22"/>
                <w:szCs w:val="22"/>
              </w:rPr>
              <w:t xml:space="preserve">αποτελούμενη από τα μέλη του εκλεκτορικού σώματος με τα </w:t>
            </w:r>
            <w:proofErr w:type="spellStart"/>
            <w:r w:rsidR="00990C28">
              <w:rPr>
                <w:rFonts w:asciiTheme="minorHAnsi" w:hAnsiTheme="minorHAnsi" w:cstheme="minorHAnsi"/>
                <w:sz w:val="22"/>
                <w:szCs w:val="22"/>
              </w:rPr>
              <w:t>συναφέστερα</w:t>
            </w:r>
            <w:proofErr w:type="spellEnd"/>
            <w:r w:rsidR="00990C28">
              <w:rPr>
                <w:rFonts w:asciiTheme="minorHAnsi" w:hAnsiTheme="minorHAnsi" w:cstheme="minorHAnsi"/>
                <w:sz w:val="22"/>
                <w:szCs w:val="22"/>
              </w:rPr>
              <w:t xml:space="preserve"> γνωστικά αντικείμενα προς την προαναφερθείσα θέση, </w:t>
            </w:r>
            <w:r w:rsidR="00990C28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ως</w:t>
            </w:r>
            <w:r w:rsidR="00990C28">
              <w:rPr>
                <w:rFonts w:asciiTheme="minorHAnsi" w:hAnsiTheme="minorHAnsi" w:cstheme="minorHAnsi"/>
                <w:sz w:val="22"/>
                <w:szCs w:val="22"/>
              </w:rPr>
              <w:t xml:space="preserve"> εξής:</w:t>
            </w:r>
          </w:p>
          <w:p w14:paraId="5088BC0D" w14:textId="77777777" w:rsidR="00990C28" w:rsidRDefault="00990C28" w:rsidP="00990C28">
            <w:p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ind w:left="142" w:hanging="142"/>
              <w:jc w:val="both"/>
              <w:rPr>
                <w:rFonts w:cstheme="minorHAnsi"/>
                <w:b/>
                <w:bCs/>
                <w:color w:val="000000"/>
                <w:lang w:eastAsia="el-GR"/>
              </w:rPr>
            </w:pPr>
            <w:r>
              <w:rPr>
                <w:rFonts w:cstheme="minorHAnsi"/>
                <w:b/>
                <w:bCs/>
                <w:color w:val="000000"/>
              </w:rPr>
              <w:t>1.</w:t>
            </w:r>
            <w:r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b/>
                <w:bCs/>
                <w:color w:val="000000"/>
              </w:rPr>
              <w:t xml:space="preserve"> Διονύσιο Γούτσο, </w:t>
            </w:r>
            <w:r>
              <w:rPr>
                <w:rFonts w:cstheme="minorHAnsi"/>
                <w:color w:val="000000"/>
              </w:rPr>
              <w:t xml:space="preserve">Καθηγητή Α’ βαθμίδας, </w:t>
            </w:r>
            <w:r>
              <w:rPr>
                <w:rFonts w:cstheme="minorHAnsi"/>
                <w:b/>
                <w:bCs/>
                <w:color w:val="000000"/>
              </w:rPr>
              <w:t xml:space="preserve"> </w:t>
            </w:r>
            <w:r>
              <w:rPr>
                <w:rFonts w:cstheme="minorHAnsi"/>
              </w:rPr>
              <w:t>Εθνικό και Καποδιστριακό Πανεπιστήμιο Αθηνών, Τμήμα Φιλολογίας, γνωστικό αντικείμενο: Γλωσσολογία: Κειμενογλωσσολογία (ΦΕΚ 1463/Γ/27-10-2014)</w:t>
            </w:r>
          </w:p>
          <w:p w14:paraId="28A32FCB" w14:textId="77777777" w:rsidR="00990C28" w:rsidRDefault="00990C28" w:rsidP="00990C28">
            <w:p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ind w:left="142" w:hanging="142"/>
              <w:jc w:val="both"/>
              <w:rPr>
                <w:rFonts w:cstheme="minorHAnsi"/>
                <w:b/>
                <w:bCs/>
                <w:color w:val="000000"/>
              </w:rPr>
            </w:pPr>
            <w:r>
              <w:rPr>
                <w:rFonts w:cstheme="minorHAnsi"/>
                <w:b/>
                <w:bCs/>
                <w:color w:val="000000"/>
              </w:rPr>
              <w:t xml:space="preserve">2. Γεώργιο Παυλίδη, </w:t>
            </w:r>
            <w:r>
              <w:rPr>
                <w:rFonts w:cstheme="minorHAnsi"/>
                <w:color w:val="000000"/>
              </w:rPr>
              <w:t xml:space="preserve">Διευθυντή Ερευνών, Ερευνητικό Κέντρο Καινοτομίας στις Τεχνολογίες της Πληροφορίας, των Επικοινωνιών &amp; της Γνώσης - "Αθηνά", Ινστιτούτο Επεξεργασίας του Λόγου (ΙΕΛ), γνωστικό αντικείμενο: Επεξεργασία Εικόνας και </w:t>
            </w:r>
            <w:proofErr w:type="spellStart"/>
            <w:r>
              <w:rPr>
                <w:rFonts w:cstheme="minorHAnsi"/>
                <w:color w:val="000000"/>
              </w:rPr>
              <w:t>Πολυμεσικές</w:t>
            </w:r>
            <w:proofErr w:type="spellEnd"/>
            <w:r>
              <w:rPr>
                <w:rFonts w:cstheme="minorHAnsi"/>
                <w:color w:val="000000"/>
              </w:rPr>
              <w:t xml:space="preserve"> Εφαρμογές στον Πολιτισμό και στην Εκπαίδευση </w:t>
            </w:r>
            <w:proofErr w:type="spellStart"/>
            <w:r>
              <w:rPr>
                <w:rFonts w:cstheme="minorHAnsi"/>
                <w:color w:val="000000"/>
              </w:rPr>
              <w:t>Image</w:t>
            </w:r>
            <w:proofErr w:type="spellEnd"/>
            <w:r>
              <w:rPr>
                <w:rFonts w:cstheme="minorHAnsi"/>
                <w:color w:val="000000"/>
              </w:rPr>
              <w:t xml:space="preserve"> </w:t>
            </w:r>
            <w:proofErr w:type="spellStart"/>
            <w:r>
              <w:rPr>
                <w:rFonts w:cstheme="minorHAnsi"/>
                <w:color w:val="000000"/>
              </w:rPr>
              <w:t>Processing</w:t>
            </w:r>
            <w:proofErr w:type="spellEnd"/>
            <w:r>
              <w:rPr>
                <w:rFonts w:cstheme="minorHAnsi"/>
                <w:color w:val="000000"/>
              </w:rPr>
              <w:t xml:space="preserve"> and </w:t>
            </w:r>
            <w:proofErr w:type="spellStart"/>
            <w:r>
              <w:rPr>
                <w:rFonts w:cstheme="minorHAnsi"/>
                <w:color w:val="000000"/>
              </w:rPr>
              <w:t>Multimedia</w:t>
            </w:r>
            <w:proofErr w:type="spellEnd"/>
            <w:r>
              <w:rPr>
                <w:rFonts w:cstheme="minorHAnsi"/>
                <w:color w:val="000000"/>
              </w:rPr>
              <w:t xml:space="preserve"> </w:t>
            </w:r>
            <w:proofErr w:type="spellStart"/>
            <w:r>
              <w:rPr>
                <w:rFonts w:cstheme="minorHAnsi"/>
                <w:color w:val="000000"/>
              </w:rPr>
              <w:t>Applications</w:t>
            </w:r>
            <w:proofErr w:type="spellEnd"/>
            <w:r>
              <w:rPr>
                <w:rFonts w:cstheme="minorHAnsi"/>
                <w:color w:val="000000"/>
              </w:rPr>
              <w:t xml:space="preserve"> in </w:t>
            </w:r>
            <w:proofErr w:type="spellStart"/>
            <w:r>
              <w:rPr>
                <w:rFonts w:cstheme="minorHAnsi"/>
                <w:color w:val="000000"/>
              </w:rPr>
              <w:t>Culture</w:t>
            </w:r>
            <w:proofErr w:type="spellEnd"/>
            <w:r>
              <w:rPr>
                <w:rFonts w:cstheme="minorHAnsi"/>
                <w:color w:val="000000"/>
              </w:rPr>
              <w:t xml:space="preserve"> and </w:t>
            </w:r>
            <w:proofErr w:type="spellStart"/>
            <w:r>
              <w:rPr>
                <w:rFonts w:cstheme="minorHAnsi"/>
                <w:color w:val="000000"/>
              </w:rPr>
              <w:t>Education</w:t>
            </w:r>
            <w:proofErr w:type="spellEnd"/>
          </w:p>
          <w:p w14:paraId="43D2716D" w14:textId="572BD856" w:rsidR="00696481" w:rsidRPr="00990C28" w:rsidRDefault="00990C28" w:rsidP="00990C28">
            <w:p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ind w:left="142" w:hanging="142"/>
              <w:jc w:val="both"/>
              <w:rPr>
                <w:rFonts w:cstheme="minorHAnsi"/>
                <w:b/>
                <w:bCs/>
                <w:color w:val="000000"/>
              </w:rPr>
            </w:pPr>
            <w:r>
              <w:rPr>
                <w:rFonts w:cstheme="minorHAnsi"/>
                <w:b/>
                <w:bCs/>
                <w:color w:val="000000"/>
              </w:rPr>
              <w:t xml:space="preserve">3. Αικατερίνη </w:t>
            </w:r>
            <w:proofErr w:type="spellStart"/>
            <w:r>
              <w:rPr>
                <w:rFonts w:cstheme="minorHAnsi"/>
                <w:b/>
                <w:bCs/>
                <w:color w:val="000000"/>
              </w:rPr>
              <w:t>Τικτοπούλου</w:t>
            </w:r>
            <w:proofErr w:type="spellEnd"/>
            <w:r>
              <w:rPr>
                <w:rFonts w:cstheme="minorHAnsi"/>
                <w:b/>
                <w:bCs/>
                <w:color w:val="000000"/>
              </w:rPr>
              <w:t xml:space="preserve">, </w:t>
            </w:r>
            <w:r>
              <w:rPr>
                <w:rFonts w:cstheme="minorHAnsi"/>
                <w:color w:val="000000"/>
              </w:rPr>
              <w:t xml:space="preserve">Καθηγήτρια Α’ βαθμίδας, Αριστοτέλειο Πανεπιστήμιο Θεσσαλονίκης, Τμήμα Φιλολογίας, γνωστικό αντικείμενο: Νεοελληνική Φιλολογία (ΦΕΚ 3192/4-10-2024 </w:t>
            </w:r>
            <w:proofErr w:type="spellStart"/>
            <w:r>
              <w:rPr>
                <w:rFonts w:cstheme="minorHAnsi"/>
                <w:color w:val="000000"/>
              </w:rPr>
              <w:t>τ.Γ</w:t>
            </w:r>
            <w:proofErr w:type="spellEnd"/>
            <w:r>
              <w:rPr>
                <w:rFonts w:cstheme="minorHAnsi"/>
                <w:color w:val="000000"/>
              </w:rPr>
              <w:t>΄).</w:t>
            </w:r>
          </w:p>
        </w:tc>
      </w:tr>
      <w:tr w:rsidR="005C03D0" w14:paraId="04B7B34B" w14:textId="77777777" w:rsidTr="00D04DA6">
        <w:trPr>
          <w:trHeight w:val="643"/>
        </w:trPr>
        <w:tc>
          <w:tcPr>
            <w:tcW w:w="2660" w:type="dxa"/>
          </w:tcPr>
          <w:p w14:paraId="3875CE0C" w14:textId="6657BF18" w:rsidR="005C03D0" w:rsidRPr="005C03D0" w:rsidRDefault="005C03D0" w:rsidP="005C03D0">
            <w:r>
              <w:t xml:space="preserve">Κατάθεση </w:t>
            </w:r>
            <w:r w:rsidR="00D90D13">
              <w:t>Εισηγητικ</w:t>
            </w:r>
            <w:r w:rsidR="00990C28">
              <w:t>ού</w:t>
            </w:r>
            <w:r w:rsidR="00D90D13">
              <w:t xml:space="preserve"> </w:t>
            </w:r>
            <w:r w:rsidR="00990C28">
              <w:t>Σημειώματος</w:t>
            </w:r>
          </w:p>
        </w:tc>
        <w:tc>
          <w:tcPr>
            <w:tcW w:w="1417" w:type="dxa"/>
          </w:tcPr>
          <w:p w14:paraId="1A6E7469" w14:textId="6E8F2491" w:rsidR="005C03D0" w:rsidRPr="00EC0BE6" w:rsidRDefault="00990C28" w:rsidP="00696481">
            <w:pPr>
              <w:jc w:val="center"/>
            </w:pPr>
            <w:r>
              <w:t>01/04/2026</w:t>
            </w:r>
          </w:p>
        </w:tc>
        <w:tc>
          <w:tcPr>
            <w:tcW w:w="5103" w:type="dxa"/>
          </w:tcPr>
          <w:p w14:paraId="1A748FA7" w14:textId="77777777" w:rsidR="005C03D0" w:rsidRPr="005F72F8" w:rsidRDefault="005C03D0" w:rsidP="00EB5662">
            <w:pPr>
              <w:spacing w:line="360" w:lineRule="auto"/>
              <w:jc w:val="both"/>
              <w:rPr>
                <w:rFonts w:cs="Arial"/>
                <w:lang w:val="en-US"/>
              </w:rPr>
            </w:pPr>
          </w:p>
        </w:tc>
      </w:tr>
      <w:tr w:rsidR="00A91482" w14:paraId="2F97892A" w14:textId="77777777" w:rsidTr="00731B8B">
        <w:tc>
          <w:tcPr>
            <w:tcW w:w="2660" w:type="dxa"/>
          </w:tcPr>
          <w:p w14:paraId="1665EB83" w14:textId="77777777" w:rsidR="00A91482" w:rsidRDefault="00A91482" w:rsidP="00340599">
            <w:pPr>
              <w:jc w:val="center"/>
            </w:pPr>
            <w:r>
              <w:t>Σύγκληση Β΄ συνεδρίασης</w:t>
            </w:r>
          </w:p>
        </w:tc>
        <w:tc>
          <w:tcPr>
            <w:tcW w:w="1417" w:type="dxa"/>
          </w:tcPr>
          <w:p w14:paraId="5F08BAF5" w14:textId="13A6AC53" w:rsidR="00A91482" w:rsidRPr="00EC0BE6" w:rsidRDefault="00990C28" w:rsidP="00340599">
            <w:pPr>
              <w:jc w:val="center"/>
            </w:pPr>
            <w:r>
              <w:t>25/05</w:t>
            </w:r>
            <w:r w:rsidR="00285302">
              <w:t>/2026</w:t>
            </w:r>
          </w:p>
        </w:tc>
        <w:tc>
          <w:tcPr>
            <w:tcW w:w="5103" w:type="dxa"/>
          </w:tcPr>
          <w:p w14:paraId="6CF935F2" w14:textId="585E91EB" w:rsidR="00A91482" w:rsidRPr="001620B1" w:rsidRDefault="00990C28" w:rsidP="001F457F">
            <w:pPr>
              <w:spacing w:line="360" w:lineRule="auto"/>
              <w:jc w:val="both"/>
              <w:rPr>
                <w:rFonts w:ascii="Calibri" w:eastAsia="Times New Roman" w:hAnsi="Calibri" w:cs="Calibri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Β</w:t>
            </w:r>
            <w:r w:rsidRPr="00990C28">
              <w:rPr>
                <w:rFonts w:ascii="Calibri" w:eastAsia="Times New Roman" w:hAnsi="Calibri" w:cs="Calibri"/>
                <w:lang w:eastAsia="el-GR"/>
              </w:rPr>
              <w:t>άσει της ψηφοφορίας, ουδείς/ουδεμία υποψήφιος/υποψήφια συγκέντρωσε τουλάχιστον έξι (6) θετικές ψήφους. Ως εκ τούτου η διαδικασία κηρύσσεται άγονη για την πλήρωση θέσης Καθηγητή στη βαθμίδα του/της Επίκουρου/ης επί θητεία Καθηγητή/</w:t>
            </w:r>
            <w:proofErr w:type="spellStart"/>
            <w:r w:rsidRPr="00990C28">
              <w:rPr>
                <w:rFonts w:ascii="Calibri" w:eastAsia="Times New Roman" w:hAnsi="Calibri" w:cs="Calibri"/>
                <w:lang w:eastAsia="el-GR"/>
              </w:rPr>
              <w:t>γήτριας</w:t>
            </w:r>
            <w:proofErr w:type="spellEnd"/>
            <w:r w:rsidRPr="00990C28">
              <w:rPr>
                <w:rFonts w:ascii="Calibri" w:eastAsia="Times New Roman" w:hAnsi="Calibri" w:cs="Calibri"/>
                <w:lang w:eastAsia="el-GR"/>
              </w:rPr>
              <w:t xml:space="preserve"> με γνωστικό αντικείμενο «Ψηφιακές Ανθρωπιστικές Επιστήμες: θεωρία και πράξη».</w:t>
            </w:r>
          </w:p>
        </w:tc>
      </w:tr>
    </w:tbl>
    <w:p w14:paraId="6375DAA9" w14:textId="77777777" w:rsidR="00D346C6" w:rsidRPr="005F72F8" w:rsidRDefault="00D04DA6" w:rsidP="00EC7FA3"/>
    <w:sectPr w:rsidR="00D346C6" w:rsidRPr="005F72F8" w:rsidSect="004F2DD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B114AB"/>
    <w:multiLevelType w:val="hybridMultilevel"/>
    <w:tmpl w:val="81D2F85A"/>
    <w:lvl w:ilvl="0" w:tplc="58947FAC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cs="Times New Roman"/>
        <w:b w:val="0"/>
      </w:rPr>
    </w:lvl>
    <w:lvl w:ilvl="1" w:tplc="04080019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08001B">
      <w:start w:val="1"/>
      <w:numFmt w:val="decimal"/>
      <w:lvlText w:val="%3."/>
      <w:lvlJc w:val="left"/>
      <w:pPr>
        <w:tabs>
          <w:tab w:val="num" w:pos="2083"/>
        </w:tabs>
        <w:ind w:left="2083" w:hanging="36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080019">
      <w:start w:val="1"/>
      <w:numFmt w:val="decimal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08001B">
      <w:start w:val="1"/>
      <w:numFmt w:val="decimal"/>
      <w:lvlText w:val="%6."/>
      <w:lvlJc w:val="left"/>
      <w:pPr>
        <w:tabs>
          <w:tab w:val="num" w:pos="4243"/>
        </w:tabs>
        <w:ind w:left="4243" w:hanging="36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080019">
      <w:start w:val="1"/>
      <w:numFmt w:val="decimal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08001B">
      <w:start w:val="1"/>
      <w:numFmt w:val="decimal"/>
      <w:lvlText w:val="%9."/>
      <w:lvlJc w:val="left"/>
      <w:pPr>
        <w:tabs>
          <w:tab w:val="num" w:pos="6403"/>
        </w:tabs>
        <w:ind w:left="6403" w:hanging="360"/>
      </w:pPr>
      <w:rPr>
        <w:rFonts w:cs="Times New Roman"/>
      </w:rPr>
    </w:lvl>
  </w:abstractNum>
  <w:abstractNum w:abstractNumId="1" w15:restartNumberingAfterBreak="0">
    <w:nsid w:val="50A5005D"/>
    <w:multiLevelType w:val="hybridMultilevel"/>
    <w:tmpl w:val="4E64E26C"/>
    <w:lvl w:ilvl="0" w:tplc="76E0DC4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4890"/>
    <w:rsid w:val="000140AA"/>
    <w:rsid w:val="00014C02"/>
    <w:rsid w:val="000376D2"/>
    <w:rsid w:val="00054890"/>
    <w:rsid w:val="001156ED"/>
    <w:rsid w:val="00124879"/>
    <w:rsid w:val="00126283"/>
    <w:rsid w:val="00154D76"/>
    <w:rsid w:val="001620B1"/>
    <w:rsid w:val="0016681C"/>
    <w:rsid w:val="001B134E"/>
    <w:rsid w:val="001F457F"/>
    <w:rsid w:val="00220F97"/>
    <w:rsid w:val="0023293C"/>
    <w:rsid w:val="00285302"/>
    <w:rsid w:val="002A7690"/>
    <w:rsid w:val="002C2148"/>
    <w:rsid w:val="003A5CF6"/>
    <w:rsid w:val="00450092"/>
    <w:rsid w:val="00477573"/>
    <w:rsid w:val="004919AE"/>
    <w:rsid w:val="004B216E"/>
    <w:rsid w:val="004F2DD6"/>
    <w:rsid w:val="00521372"/>
    <w:rsid w:val="00530F86"/>
    <w:rsid w:val="00534DFA"/>
    <w:rsid w:val="005C03D0"/>
    <w:rsid w:val="005F72F8"/>
    <w:rsid w:val="00651502"/>
    <w:rsid w:val="00696481"/>
    <w:rsid w:val="006D0ABD"/>
    <w:rsid w:val="0072030A"/>
    <w:rsid w:val="00731B8B"/>
    <w:rsid w:val="00764815"/>
    <w:rsid w:val="00764E57"/>
    <w:rsid w:val="00775E65"/>
    <w:rsid w:val="007911A7"/>
    <w:rsid w:val="007C70C1"/>
    <w:rsid w:val="00864AD9"/>
    <w:rsid w:val="008D1D94"/>
    <w:rsid w:val="008D577B"/>
    <w:rsid w:val="008E6211"/>
    <w:rsid w:val="008F7C35"/>
    <w:rsid w:val="00972642"/>
    <w:rsid w:val="00990C28"/>
    <w:rsid w:val="00A12EB5"/>
    <w:rsid w:val="00A84D8C"/>
    <w:rsid w:val="00A91482"/>
    <w:rsid w:val="00AD2E3B"/>
    <w:rsid w:val="00CB42C7"/>
    <w:rsid w:val="00CC20DC"/>
    <w:rsid w:val="00CC2DC2"/>
    <w:rsid w:val="00CF5F3B"/>
    <w:rsid w:val="00D04DA6"/>
    <w:rsid w:val="00D456C5"/>
    <w:rsid w:val="00D46D10"/>
    <w:rsid w:val="00D47C2D"/>
    <w:rsid w:val="00D85041"/>
    <w:rsid w:val="00D85EDE"/>
    <w:rsid w:val="00D90D13"/>
    <w:rsid w:val="00E93C9F"/>
    <w:rsid w:val="00EA39A3"/>
    <w:rsid w:val="00EB5662"/>
    <w:rsid w:val="00EC0BE6"/>
    <w:rsid w:val="00EC7FA3"/>
    <w:rsid w:val="00EF5C0B"/>
    <w:rsid w:val="00F20142"/>
    <w:rsid w:val="00F31F5D"/>
    <w:rsid w:val="00F866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9A06"/>
  <w15:docId w15:val="{DDDA99DE-217B-4347-AB6A-0B90DB7A4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D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8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Char"/>
    <w:uiPriority w:val="34"/>
    <w:qFormat/>
    <w:rsid w:val="00CF5F3B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customStyle="1" w:styleId="Default">
    <w:name w:val="Default"/>
    <w:rsid w:val="00CF5F3B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a5">
    <w:name w:val="Body Text"/>
    <w:basedOn w:val="a"/>
    <w:link w:val="Char0"/>
    <w:rsid w:val="00014C0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0">
    <w:name w:val="Σώμα κειμένου Char"/>
    <w:basedOn w:val="a0"/>
    <w:link w:val="a5"/>
    <w:rsid w:val="00014C02"/>
    <w:rPr>
      <w:rFonts w:ascii="Times New Roman" w:eastAsia="Times New Roman" w:hAnsi="Times New Roman" w:cs="Times New Roman"/>
      <w:sz w:val="24"/>
      <w:szCs w:val="24"/>
    </w:rPr>
  </w:style>
  <w:style w:type="character" w:customStyle="1" w:styleId="Char">
    <w:name w:val="Παράγραφος λίστας Char"/>
    <w:link w:val="a4"/>
    <w:uiPriority w:val="34"/>
    <w:locked/>
    <w:rsid w:val="008F7C35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2">
    <w:name w:val="Body Text Indent 2"/>
    <w:basedOn w:val="a"/>
    <w:link w:val="2Char"/>
    <w:uiPriority w:val="99"/>
    <w:semiHidden/>
    <w:unhideWhenUsed/>
    <w:rsid w:val="004919AE"/>
    <w:pPr>
      <w:spacing w:after="120" w:line="480" w:lineRule="auto"/>
      <w:ind w:left="283"/>
    </w:pPr>
  </w:style>
  <w:style w:type="character" w:customStyle="1" w:styleId="2Char">
    <w:name w:val="Σώμα κείμενου με εσοχή 2 Char"/>
    <w:basedOn w:val="a0"/>
    <w:link w:val="2"/>
    <w:uiPriority w:val="99"/>
    <w:semiHidden/>
    <w:rsid w:val="004919AE"/>
  </w:style>
  <w:style w:type="paragraph" w:styleId="3">
    <w:name w:val="Body Text Indent 3"/>
    <w:basedOn w:val="a"/>
    <w:link w:val="3Char"/>
    <w:semiHidden/>
    <w:unhideWhenUsed/>
    <w:rsid w:val="004919A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Char">
    <w:name w:val="Σώμα κείμενου με εσοχή 3 Char"/>
    <w:basedOn w:val="a0"/>
    <w:link w:val="3"/>
    <w:semiHidden/>
    <w:rsid w:val="004919AE"/>
    <w:rPr>
      <w:rFonts w:ascii="Times New Roman" w:eastAsia="Times New Roman" w:hAnsi="Times New Roman" w:cs="Times New Roman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2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256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apitsiakou</dc:creator>
  <cp:lastModifiedBy>Ανδρονίκη Πιτσιάκου</cp:lastModifiedBy>
  <cp:revision>35</cp:revision>
  <cp:lastPrinted>2025-07-18T08:32:00Z</cp:lastPrinted>
  <dcterms:created xsi:type="dcterms:W3CDTF">2020-03-26T14:43:00Z</dcterms:created>
  <dcterms:modified xsi:type="dcterms:W3CDTF">2026-10-21T10:41:00Z</dcterms:modified>
</cp:coreProperties>
</file>